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5" w:rsidRDefault="004742A5" w:rsidP="00305E4F">
      <w:pPr>
        <w:jc w:val="both"/>
        <w:rPr>
          <w:sz w:val="28"/>
          <w:szCs w:val="28"/>
        </w:rPr>
      </w:pPr>
    </w:p>
    <w:p w:rsidR="00305E4F" w:rsidRDefault="004742A5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F2C7C">
        <w:rPr>
          <w:sz w:val="28"/>
          <w:szCs w:val="28"/>
        </w:rPr>
        <w:t xml:space="preserve"> </w:t>
      </w:r>
      <w:r w:rsidR="00305E4F">
        <w:rPr>
          <w:sz w:val="28"/>
          <w:szCs w:val="28"/>
        </w:rPr>
        <w:t>Прилож</w:t>
      </w:r>
      <w:r w:rsidR="00305E4F">
        <w:rPr>
          <w:sz w:val="28"/>
          <w:szCs w:val="28"/>
        </w:rPr>
        <w:t>е</w:t>
      </w:r>
      <w:r w:rsidR="00305E4F">
        <w:rPr>
          <w:sz w:val="28"/>
          <w:szCs w:val="28"/>
        </w:rPr>
        <w:t>ние</w:t>
      </w:r>
      <w:r w:rsidR="00945AD9">
        <w:rPr>
          <w:sz w:val="28"/>
          <w:szCs w:val="28"/>
        </w:rPr>
        <w:t xml:space="preserve"> № 1</w:t>
      </w:r>
    </w:p>
    <w:p w:rsidR="00305E4F" w:rsidRDefault="00305E4F" w:rsidP="00305E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05E4F" w:rsidRDefault="00305E4F" w:rsidP="00305E4F">
      <w:pPr>
        <w:jc w:val="both"/>
        <w:rPr>
          <w:sz w:val="20"/>
          <w:szCs w:val="20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 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Тужинского района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</w:t>
      </w:r>
      <w:r w:rsidR="00181281">
        <w:rPr>
          <w:sz w:val="28"/>
          <w:szCs w:val="28"/>
        </w:rPr>
        <w:t xml:space="preserve"> 03.11.2016 № 335</w:t>
      </w:r>
    </w:p>
    <w:p w:rsidR="00305E4F" w:rsidRDefault="00305E4F" w:rsidP="00305E4F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</w:t>
      </w:r>
      <w:r w:rsidR="005F0908">
        <w:rPr>
          <w:sz w:val="28"/>
          <w:szCs w:val="28"/>
        </w:rPr>
        <w:t>шленного комплекса» на 2014-2019</w:t>
      </w:r>
      <w:r>
        <w:rPr>
          <w:sz w:val="28"/>
          <w:szCs w:val="28"/>
        </w:rPr>
        <w:t xml:space="preserve"> годы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  «Объемы ассигнований муниципальной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 w:rsidT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AD3C0C">
              <w:rPr>
                <w:sz w:val="28"/>
                <w:szCs w:val="28"/>
              </w:rPr>
              <w:t xml:space="preserve"> </w:t>
            </w:r>
            <w:r w:rsidR="005F0908">
              <w:rPr>
                <w:sz w:val="28"/>
                <w:szCs w:val="28"/>
              </w:rPr>
              <w:t>объем финансирования – 137378,9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</w:t>
            </w:r>
            <w:r w:rsidR="005F0908">
              <w:rPr>
                <w:sz w:val="28"/>
                <w:szCs w:val="28"/>
              </w:rPr>
              <w:t xml:space="preserve"> федерального бюджета -  81258,3</w:t>
            </w:r>
            <w:r w:rsidR="00AD3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5F0908">
              <w:rPr>
                <w:sz w:val="28"/>
                <w:szCs w:val="28"/>
              </w:rPr>
              <w:t>тва областного бюджета – 49847,0</w:t>
            </w:r>
            <w:r w:rsidR="004F5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5F0908">
              <w:rPr>
                <w:sz w:val="28"/>
                <w:szCs w:val="28"/>
              </w:rPr>
              <w:t>х бюджетов  (по соглашению) – 38</w:t>
            </w:r>
            <w:r w:rsidR="004F5A1C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5F0908">
              <w:rPr>
                <w:sz w:val="28"/>
                <w:szCs w:val="28"/>
              </w:rPr>
              <w:t>источники финансирования -6235</w:t>
            </w:r>
            <w:r w:rsidR="004F5A1C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(по соглашению)</w:t>
            </w:r>
          </w:p>
        </w:tc>
      </w:tr>
    </w:tbl>
    <w:p w:rsidR="00305E4F" w:rsidRDefault="00D4580B" w:rsidP="0030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Раздел</w:t>
      </w:r>
      <w:r w:rsidR="00305E4F">
        <w:rPr>
          <w:sz w:val="28"/>
          <w:szCs w:val="28"/>
        </w:rPr>
        <w:t xml:space="preserve"> 5 «Ресурсное обеспечение муниципальной программ абзац 1  изложить в следующей редакции: «</w:t>
      </w:r>
      <w:proofErr w:type="gramEnd"/>
      <w:r w:rsidR="00305E4F">
        <w:rPr>
          <w:sz w:val="28"/>
          <w:szCs w:val="28"/>
        </w:rPr>
        <w:t xml:space="preserve"> Общий объем  финансирования Муниц</w:t>
      </w:r>
      <w:r w:rsidR="00305E4F">
        <w:rPr>
          <w:sz w:val="28"/>
          <w:szCs w:val="28"/>
        </w:rPr>
        <w:t>и</w:t>
      </w:r>
      <w:r w:rsidR="00305E4F">
        <w:rPr>
          <w:sz w:val="28"/>
          <w:szCs w:val="28"/>
        </w:rPr>
        <w:t xml:space="preserve">пальной </w:t>
      </w:r>
      <w:r w:rsidR="005F0908">
        <w:rPr>
          <w:sz w:val="28"/>
          <w:szCs w:val="28"/>
        </w:rPr>
        <w:t>программы составит– 137378,9</w:t>
      </w:r>
      <w:r w:rsidR="009C35C1">
        <w:rPr>
          <w:sz w:val="28"/>
          <w:szCs w:val="28"/>
        </w:rPr>
        <w:t xml:space="preserve"> </w:t>
      </w:r>
      <w:r w:rsidR="00305E4F">
        <w:rPr>
          <w:sz w:val="28"/>
          <w:szCs w:val="28"/>
        </w:rPr>
        <w:t>тыс. рублей, в том числе  средства федераль</w:t>
      </w:r>
      <w:r w:rsidR="005F0908">
        <w:rPr>
          <w:sz w:val="28"/>
          <w:szCs w:val="28"/>
        </w:rPr>
        <w:t>ного бюджета – 81258,3</w:t>
      </w:r>
      <w:r w:rsidR="009C35C1">
        <w:rPr>
          <w:sz w:val="28"/>
          <w:szCs w:val="28"/>
        </w:rPr>
        <w:t xml:space="preserve"> </w:t>
      </w:r>
      <w:r w:rsidR="00305E4F">
        <w:rPr>
          <w:sz w:val="28"/>
          <w:szCs w:val="28"/>
        </w:rPr>
        <w:t xml:space="preserve"> тыс. рублей, средс</w:t>
      </w:r>
      <w:r w:rsidR="005F0908">
        <w:rPr>
          <w:sz w:val="28"/>
          <w:szCs w:val="28"/>
        </w:rPr>
        <w:t>тва областного бюджета – 49847,0</w:t>
      </w:r>
      <w:r w:rsidR="00305E4F">
        <w:rPr>
          <w:sz w:val="28"/>
          <w:szCs w:val="28"/>
        </w:rPr>
        <w:t xml:space="preserve"> тыс. рублей, </w:t>
      </w:r>
      <w:r w:rsidR="005F0908">
        <w:rPr>
          <w:sz w:val="28"/>
          <w:szCs w:val="28"/>
        </w:rPr>
        <w:t>средства местных бюджетов  - 38</w:t>
      </w:r>
      <w:r w:rsidR="009C35C1">
        <w:rPr>
          <w:sz w:val="28"/>
          <w:szCs w:val="28"/>
        </w:rPr>
        <w:t>,6</w:t>
      </w:r>
      <w:r w:rsidR="00305E4F">
        <w:rPr>
          <w:sz w:val="28"/>
          <w:szCs w:val="28"/>
        </w:rPr>
        <w:t xml:space="preserve"> тыс</w:t>
      </w:r>
      <w:proofErr w:type="gramStart"/>
      <w:r w:rsidR="00305E4F">
        <w:rPr>
          <w:sz w:val="28"/>
          <w:szCs w:val="28"/>
        </w:rPr>
        <w:t>.р</w:t>
      </w:r>
      <w:proofErr w:type="gramEnd"/>
      <w:r w:rsidR="00305E4F">
        <w:rPr>
          <w:sz w:val="28"/>
          <w:szCs w:val="28"/>
        </w:rPr>
        <w:t>ублей, вн</w:t>
      </w:r>
      <w:r w:rsidR="00305E4F">
        <w:rPr>
          <w:sz w:val="28"/>
          <w:szCs w:val="28"/>
        </w:rPr>
        <w:t>е</w:t>
      </w:r>
      <w:r w:rsidR="00767A23">
        <w:rPr>
          <w:sz w:val="28"/>
          <w:szCs w:val="28"/>
        </w:rPr>
        <w:t>бюд</w:t>
      </w:r>
      <w:r w:rsidR="00305E4F">
        <w:rPr>
          <w:sz w:val="28"/>
          <w:szCs w:val="28"/>
        </w:rPr>
        <w:t>жетные и</w:t>
      </w:r>
      <w:r w:rsidR="005F0908">
        <w:rPr>
          <w:sz w:val="28"/>
          <w:szCs w:val="28"/>
        </w:rPr>
        <w:t>сточники финансирования  - 6235,0</w:t>
      </w:r>
      <w:r w:rsidR="00305E4F">
        <w:rPr>
          <w:sz w:val="28"/>
          <w:szCs w:val="28"/>
        </w:rPr>
        <w:t xml:space="preserve"> тыс.рублей (по соглаш</w:t>
      </w:r>
      <w:r w:rsidR="00305E4F">
        <w:rPr>
          <w:sz w:val="28"/>
          <w:szCs w:val="28"/>
        </w:rPr>
        <w:t>е</w:t>
      </w:r>
      <w:r w:rsidR="00305E4F">
        <w:rPr>
          <w:sz w:val="28"/>
          <w:szCs w:val="28"/>
        </w:rPr>
        <w:t>нию)».</w:t>
      </w:r>
    </w:p>
    <w:p w:rsidR="00D4580B" w:rsidRDefault="00E1288D" w:rsidP="00E12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580B">
        <w:rPr>
          <w:sz w:val="28"/>
          <w:szCs w:val="28"/>
        </w:rPr>
        <w:t xml:space="preserve">3.Абзац 3 раздела 3 Муниципальной программы </w:t>
      </w:r>
      <w:r w:rsidR="00B1142E">
        <w:rPr>
          <w:sz w:val="28"/>
          <w:szCs w:val="28"/>
        </w:rPr>
        <w:t xml:space="preserve"> «Обобщенная хара</w:t>
      </w:r>
      <w:r w:rsidR="00B1142E">
        <w:rPr>
          <w:sz w:val="28"/>
          <w:szCs w:val="28"/>
        </w:rPr>
        <w:t>к</w:t>
      </w:r>
      <w:r w:rsidR="00B1142E">
        <w:rPr>
          <w:sz w:val="28"/>
          <w:szCs w:val="28"/>
        </w:rPr>
        <w:t xml:space="preserve">теристика основных мероприятий Муниципальной программы» </w:t>
      </w:r>
      <w:r w:rsidR="00D4580B">
        <w:rPr>
          <w:sz w:val="28"/>
          <w:szCs w:val="28"/>
        </w:rPr>
        <w:t>исключить.</w:t>
      </w:r>
    </w:p>
    <w:p w:rsidR="00681585" w:rsidRDefault="00D4580B" w:rsidP="0068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разделе 2 Муниципальной программы </w:t>
      </w:r>
      <w:r w:rsidR="00E1288D">
        <w:rPr>
          <w:sz w:val="28"/>
          <w:szCs w:val="28"/>
        </w:rPr>
        <w:t xml:space="preserve"> </w:t>
      </w:r>
      <w:r w:rsidR="00E75E62">
        <w:rPr>
          <w:sz w:val="28"/>
          <w:szCs w:val="28"/>
        </w:rPr>
        <w:t>«</w:t>
      </w:r>
      <w:r w:rsidR="00E1288D">
        <w:rPr>
          <w:sz w:val="28"/>
          <w:szCs w:val="28"/>
        </w:rPr>
        <w:t>Приоритеты развития АПК</w:t>
      </w:r>
      <w:r w:rsidR="00E75E62">
        <w:rPr>
          <w:sz w:val="28"/>
          <w:szCs w:val="28"/>
        </w:rPr>
        <w:t xml:space="preserve"> Тужинского района, цеди, задачи, целевые показатели эффективности реал</w:t>
      </w:r>
      <w:r w:rsidR="00E75E62">
        <w:rPr>
          <w:sz w:val="28"/>
          <w:szCs w:val="28"/>
        </w:rPr>
        <w:t>и</w:t>
      </w:r>
      <w:r w:rsidR="00E75E62">
        <w:rPr>
          <w:sz w:val="28"/>
          <w:szCs w:val="28"/>
        </w:rPr>
        <w:t>зации муниципальной программы, описания ожидаемых конечных результ</w:t>
      </w:r>
      <w:r w:rsidR="00E75E62">
        <w:rPr>
          <w:sz w:val="28"/>
          <w:szCs w:val="28"/>
        </w:rPr>
        <w:t>а</w:t>
      </w:r>
      <w:r w:rsidR="00E75E62">
        <w:rPr>
          <w:sz w:val="28"/>
          <w:szCs w:val="28"/>
        </w:rPr>
        <w:t xml:space="preserve">тов муниципальной программы, сроков и этапов ее реализации» </w:t>
      </w:r>
      <w:r>
        <w:rPr>
          <w:sz w:val="28"/>
          <w:szCs w:val="28"/>
        </w:rPr>
        <w:t>слова «</w:t>
      </w:r>
      <w:r w:rsidR="00E1288D">
        <w:rPr>
          <w:sz w:val="28"/>
          <w:szCs w:val="28"/>
        </w:rPr>
        <w:t xml:space="preserve"> на 5 лет- с 2014 по 2018</w:t>
      </w:r>
      <w:r>
        <w:rPr>
          <w:sz w:val="28"/>
          <w:szCs w:val="28"/>
        </w:rPr>
        <w:t xml:space="preserve">» заменить словами </w:t>
      </w:r>
      <w:r w:rsidR="00E1288D">
        <w:rPr>
          <w:sz w:val="28"/>
          <w:szCs w:val="28"/>
        </w:rPr>
        <w:t xml:space="preserve"> « 2014-2019».</w:t>
      </w:r>
    </w:p>
    <w:p w:rsidR="00D4580B" w:rsidRDefault="00B1142E" w:rsidP="0068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288D">
        <w:rPr>
          <w:sz w:val="28"/>
          <w:szCs w:val="28"/>
        </w:rPr>
        <w:t>5.В разделе 6 Муниц</w:t>
      </w:r>
      <w:r w:rsidR="00E1288D">
        <w:rPr>
          <w:sz w:val="28"/>
          <w:szCs w:val="28"/>
        </w:rPr>
        <w:t>и</w:t>
      </w:r>
      <w:r w:rsidR="00E1288D">
        <w:rPr>
          <w:sz w:val="28"/>
          <w:szCs w:val="28"/>
        </w:rPr>
        <w:t>пальной программы</w:t>
      </w:r>
      <w:r w:rsidR="00681585">
        <w:rPr>
          <w:sz w:val="28"/>
          <w:szCs w:val="28"/>
        </w:rPr>
        <w:t xml:space="preserve"> «Анализ рисков реализации Муниципальной программы и описания мер управления рисками» слова</w:t>
      </w:r>
      <w:r w:rsidR="00E859F4">
        <w:rPr>
          <w:sz w:val="28"/>
          <w:szCs w:val="28"/>
        </w:rPr>
        <w:t xml:space="preserve"> «2014-2018» заменить словами «2014-2019».</w:t>
      </w:r>
    </w:p>
    <w:p w:rsidR="00D4580B" w:rsidRDefault="00E859F4" w:rsidP="00E8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6.Приложение №1 к Муниципальной программе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</w:p>
    <w:p w:rsidR="00305E4F" w:rsidRDefault="00E859F4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5E4F">
        <w:rPr>
          <w:sz w:val="28"/>
          <w:szCs w:val="28"/>
        </w:rPr>
        <w:t xml:space="preserve">.Приложение №  4 к </w:t>
      </w:r>
      <w:r>
        <w:rPr>
          <w:sz w:val="28"/>
          <w:szCs w:val="28"/>
        </w:rPr>
        <w:t>Муниципальной п</w:t>
      </w:r>
      <w:r w:rsidR="00305E4F">
        <w:rPr>
          <w:sz w:val="28"/>
          <w:szCs w:val="28"/>
        </w:rPr>
        <w:t>рограмме  «Прогнозная оценка ресурсного обеспечения реализации муниципальной  программы  за счет всех источников финансирования</w:t>
      </w:r>
      <w:r>
        <w:rPr>
          <w:sz w:val="28"/>
          <w:szCs w:val="28"/>
        </w:rPr>
        <w:t>»</w:t>
      </w:r>
      <w:r w:rsidR="00305E4F">
        <w:rPr>
          <w:sz w:val="28"/>
          <w:szCs w:val="28"/>
        </w:rPr>
        <w:t xml:space="preserve">  изложить в новой</w:t>
      </w:r>
      <w:r w:rsidR="00945AD9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>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6CD2">
        <w:rPr>
          <w:sz w:val="28"/>
          <w:szCs w:val="28"/>
        </w:rPr>
        <w:t xml:space="preserve">                 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A9190C" w:rsidRDefault="00A9190C" w:rsidP="009C2A62">
      <w:pPr>
        <w:rPr>
          <w:sz w:val="28"/>
          <w:szCs w:val="28"/>
        </w:rPr>
      </w:pPr>
    </w:p>
    <w:p w:rsidR="00492AE0" w:rsidRDefault="00492AE0" w:rsidP="009C2A62">
      <w:pPr>
        <w:rPr>
          <w:sz w:val="28"/>
          <w:szCs w:val="28"/>
        </w:rPr>
        <w:sectPr w:rsidR="00492AE0" w:rsidSect="00727E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492AE0" w:rsidRDefault="00492AE0" w:rsidP="00492AE0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492AE0" w:rsidRPr="007A3928" w:rsidRDefault="00492AE0" w:rsidP="00492AE0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492AE0" w:rsidRDefault="00492AE0" w:rsidP="0049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492AE0" w:rsidRDefault="00492AE0" w:rsidP="0049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492AE0" w:rsidRPr="009A4A88" w:rsidTr="003E7873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Default="00492AE0" w:rsidP="003E787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492AE0" w:rsidRPr="009A4A88" w:rsidTr="003E7873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492AE0" w:rsidRPr="009A4A88" w:rsidTr="003E7873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2014-2019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5142E" w:rsidRDefault="00492AE0" w:rsidP="003E7873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 xml:space="preserve">Развитие </w:t>
            </w:r>
            <w:proofErr w:type="spellStart"/>
            <w:r w:rsidRPr="00904115">
              <w:rPr>
                <w:b/>
                <w:bCs/>
              </w:rPr>
              <w:t>подотрасли</w:t>
            </w:r>
            <w:proofErr w:type="spellEnd"/>
            <w:r w:rsidRPr="00904115">
              <w:rPr>
                <w:b/>
                <w:bCs/>
              </w:rPr>
              <w:t xml:space="preserve">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492AE0" w:rsidRPr="00D5142E" w:rsidRDefault="00492AE0" w:rsidP="003E787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492AE0" w:rsidRPr="009A4A88" w:rsidTr="003E7873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492AE0" w:rsidRPr="009A4A88" w:rsidTr="003E7873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9531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492AE0" w:rsidRPr="009A4A88" w:rsidTr="003E7873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742DF" w:rsidRDefault="00492AE0" w:rsidP="003E7873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 xml:space="preserve">ность в семенах для обеспечения процесса </w:t>
            </w:r>
            <w:proofErr w:type="spellStart"/>
            <w:r w:rsidRPr="00B742DF">
              <w:rPr>
                <w:spacing w:val="-4"/>
                <w:sz w:val="21"/>
                <w:szCs w:val="21"/>
              </w:rPr>
              <w:t>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</w:t>
            </w:r>
            <w:proofErr w:type="spellEnd"/>
            <w:r w:rsidRPr="00B742DF">
              <w:rPr>
                <w:spacing w:val="-4"/>
                <w:sz w:val="21"/>
                <w:szCs w:val="21"/>
              </w:rPr>
              <w:t xml:space="preserve">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492AE0" w:rsidRPr="009A4A88" w:rsidTr="003E7873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742DF" w:rsidRDefault="00492AE0" w:rsidP="003E7873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492AE0" w:rsidRPr="009A4A88" w:rsidTr="003E7873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668EE" w:rsidRDefault="00492AE0" w:rsidP="003E7873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492AE0" w:rsidRPr="009A4A88" w:rsidTr="003E7873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42A8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92AE0" w:rsidRPr="009A4A88" w:rsidTr="003E7873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51413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92AE0" w:rsidRPr="009A4A88" w:rsidTr="003E7873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E17E6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7E6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92AE0" w:rsidRPr="009A4A88" w:rsidTr="003E7873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36256" w:rsidRDefault="00492AE0" w:rsidP="003E7873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lastRenderedPageBreak/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492AE0" w:rsidRPr="009A4A88" w:rsidTr="003E7873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86532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492AE0" w:rsidRPr="009A4A88" w:rsidTr="003E7873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411B2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492AE0" w:rsidRPr="009A4A88" w:rsidTr="003E7873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Проведение </w:t>
            </w:r>
            <w:proofErr w:type="spellStart"/>
            <w:r w:rsidRPr="009C40D8">
              <w:rPr>
                <w:sz w:val="21"/>
                <w:szCs w:val="21"/>
              </w:rPr>
              <w:t>культуртехнической</w:t>
            </w:r>
            <w:proofErr w:type="spellEnd"/>
            <w:r w:rsidRPr="009C40D8">
              <w:rPr>
                <w:sz w:val="21"/>
                <w:szCs w:val="21"/>
              </w:rPr>
              <w:t xml:space="preserve">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492AE0" w:rsidRPr="009A4A88" w:rsidTr="003E7873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внебюджнтные</w:t>
            </w:r>
            <w:proofErr w:type="spellEnd"/>
            <w:r>
              <w:rPr>
                <w:sz w:val="21"/>
                <w:szCs w:val="21"/>
              </w:rPr>
              <w:t xml:space="preserve">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492AE0" w:rsidRPr="009A4A88" w:rsidTr="003E7873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1086C" w:rsidRDefault="00492AE0" w:rsidP="003E7873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proofErr w:type="spellStart"/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proofErr w:type="spellEnd"/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</w:t>
            </w:r>
            <w:proofErr w:type="spellStart"/>
            <w:r w:rsidRPr="00A1086C">
              <w:rPr>
                <w:spacing w:val="-18"/>
                <w:sz w:val="21"/>
                <w:szCs w:val="21"/>
              </w:rPr>
              <w:t>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  <w:proofErr w:type="spellEnd"/>
          </w:p>
          <w:p w:rsidR="00492AE0" w:rsidRPr="00A1086C" w:rsidRDefault="00492AE0" w:rsidP="003E7873">
            <w:pPr>
              <w:rPr>
                <w:spacing w:val="-18"/>
                <w:sz w:val="21"/>
                <w:szCs w:val="21"/>
              </w:rPr>
            </w:pPr>
            <w:proofErr w:type="spellStart"/>
            <w:r w:rsidRPr="00A1086C">
              <w:rPr>
                <w:spacing w:val="-18"/>
                <w:sz w:val="21"/>
                <w:szCs w:val="21"/>
              </w:rPr>
              <w:t>ния</w:t>
            </w:r>
            <w:proofErr w:type="spellEnd"/>
            <w:r w:rsidRPr="00A1086C"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4655,7*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4919,2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492AE0" w:rsidRPr="009A4A88" w:rsidTr="003E7873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AC4ADB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3582,5*</w:t>
            </w:r>
          </w:p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3500*</w:t>
            </w:r>
          </w:p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492AE0" w:rsidRPr="009A4A88" w:rsidTr="003E7873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1073,2*</w:t>
            </w:r>
          </w:p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1419,2*</w:t>
            </w:r>
          </w:p>
          <w:p w:rsidR="00492AE0" w:rsidRPr="005105FD" w:rsidRDefault="00492AE0" w:rsidP="003E787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22C48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F22C48">
              <w:rPr>
                <w:b/>
                <w:color w:val="000000"/>
                <w:sz w:val="21"/>
                <w:szCs w:val="21"/>
              </w:rPr>
              <w:t>1217,8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492AE0" w:rsidRPr="009A4A88" w:rsidTr="003E7873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 xml:space="preserve">мам) </w:t>
            </w:r>
            <w:proofErr w:type="gramStart"/>
            <w:r w:rsidRPr="009C40D8">
              <w:rPr>
                <w:sz w:val="21"/>
                <w:szCs w:val="21"/>
              </w:rPr>
              <w:t>на</w:t>
            </w:r>
            <w:proofErr w:type="gramEnd"/>
          </w:p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</w:rPr>
            </w:pPr>
            <w:r w:rsidRPr="005105FD">
              <w:rPr>
                <w:color w:val="000000"/>
              </w:rPr>
              <w:t>814,6*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827AF7" w:rsidRDefault="00492AE0" w:rsidP="003E7873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2AE0" w:rsidRPr="009A4A88" w:rsidTr="003E787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482,5*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827AF7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  98,9*</w:t>
            </w:r>
          </w:p>
          <w:p w:rsidR="00492AE0" w:rsidRPr="005105FD" w:rsidRDefault="00492AE0" w:rsidP="003E78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</w:rPr>
            </w:pPr>
            <w:r w:rsidRPr="005105FD">
              <w:rPr>
                <w:color w:val="000000"/>
              </w:rPr>
              <w:t>114,6*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22C48" w:rsidRDefault="00492AE0" w:rsidP="003E7873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92AE0" w:rsidRPr="009A4A88" w:rsidTr="003E7873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</w:t>
            </w:r>
            <w:proofErr w:type="spellStart"/>
            <w:proofErr w:type="gramStart"/>
            <w:r w:rsidRPr="009C40D8">
              <w:rPr>
                <w:sz w:val="21"/>
                <w:szCs w:val="21"/>
              </w:rPr>
              <w:t>и</w:t>
            </w:r>
            <w:proofErr w:type="spellEnd"/>
            <w:proofErr w:type="gramEnd"/>
            <w:r w:rsidRPr="009C40D8">
              <w:rPr>
                <w:sz w:val="21"/>
                <w:szCs w:val="21"/>
              </w:rPr>
              <w:t xml:space="preserve">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</w:t>
            </w:r>
            <w:proofErr w:type="spellStart"/>
            <w:r w:rsidRPr="009C40D8">
              <w:rPr>
                <w:sz w:val="21"/>
                <w:szCs w:val="21"/>
              </w:rPr>
              <w:t>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стического</w:t>
            </w:r>
            <w:proofErr w:type="spellEnd"/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4074,3*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4104,6*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492AE0" w:rsidRPr="009A4A88" w:rsidTr="003E7873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AC4ADB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3100*</w:t>
            </w:r>
          </w:p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2800*</w:t>
            </w:r>
          </w:p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492AE0" w:rsidRPr="009A4A88" w:rsidTr="003E7873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974,3*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105FD" w:rsidRDefault="00492AE0" w:rsidP="003E787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1304,6</w:t>
            </w: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53652" w:rsidRDefault="00492AE0" w:rsidP="003E7873">
            <w:pPr>
              <w:rPr>
                <w:b/>
                <w:color w:val="000000"/>
              </w:rPr>
            </w:pPr>
            <w:r w:rsidRPr="00053652">
              <w:rPr>
                <w:b/>
                <w:color w:val="000000"/>
                <w:sz w:val="21"/>
                <w:szCs w:val="21"/>
              </w:rPr>
              <w:t>1066,6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вой премии, начисленной по договору </w:t>
            </w:r>
            <w:r w:rsidRPr="009C40D8">
              <w:rPr>
                <w:sz w:val="21"/>
                <w:szCs w:val="21"/>
              </w:rPr>
              <w:lastRenderedPageBreak/>
              <w:t>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492AE0" w:rsidRPr="009A4A88" w:rsidTr="003E7873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492AE0" w:rsidRPr="009A4A88" w:rsidTr="003E7873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областной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338A" w:rsidRDefault="00492AE0" w:rsidP="003E7873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492AE0" w:rsidRPr="009A4A88" w:rsidTr="003E7873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338A" w:rsidRDefault="00492AE0" w:rsidP="003E7873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492AE0" w:rsidRPr="009A4A88" w:rsidTr="003E787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E151F" w:rsidRDefault="00492AE0" w:rsidP="003E787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492AE0" w:rsidRPr="009A4A88" w:rsidTr="003E7873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 xml:space="preserve">Развитие </w:t>
            </w:r>
            <w:proofErr w:type="spellStart"/>
            <w:r w:rsidRPr="00AD374F">
              <w:rPr>
                <w:b/>
                <w:bCs/>
                <w:sz w:val="21"/>
                <w:szCs w:val="21"/>
              </w:rPr>
              <w:t>подотрасли</w:t>
            </w:r>
            <w:proofErr w:type="spellEnd"/>
            <w:r w:rsidRPr="00AD374F">
              <w:rPr>
                <w:b/>
                <w:bCs/>
                <w:sz w:val="21"/>
                <w:szCs w:val="21"/>
              </w:rPr>
              <w:t xml:space="preserve">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5597*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492AE0" w:rsidRPr="009A4A88" w:rsidTr="003E7873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proofErr w:type="spellStart"/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4263*</w:t>
            </w:r>
          </w:p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1334*</w:t>
            </w:r>
          </w:p>
          <w:p w:rsidR="00492AE0" w:rsidRPr="009B7AB9" w:rsidRDefault="00492AE0" w:rsidP="003E787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B7AB9" w:rsidRDefault="00492AE0" w:rsidP="003E787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61464" w:rsidRDefault="00492AE0" w:rsidP="003E787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 на этой основе генетического </w:t>
            </w:r>
            <w:proofErr w:type="spellStart"/>
            <w:r w:rsidRPr="009C40D8">
              <w:rPr>
                <w:sz w:val="21"/>
                <w:szCs w:val="21"/>
              </w:rPr>
              <w:t>потенци</w:t>
            </w:r>
            <w:r w:rsidRPr="009C40D8">
              <w:rPr>
                <w:sz w:val="21"/>
                <w:szCs w:val="21"/>
              </w:rPr>
              <w:t>а</w:t>
            </w:r>
            <w:proofErr w:type="spellEnd"/>
          </w:p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proofErr w:type="spellStart"/>
            <w:r w:rsidRPr="009C40D8">
              <w:rPr>
                <w:sz w:val="21"/>
                <w:szCs w:val="21"/>
              </w:rPr>
              <w:t>ла</w:t>
            </w:r>
            <w:proofErr w:type="spellEnd"/>
            <w:r w:rsidRPr="009C40D8">
              <w:rPr>
                <w:sz w:val="21"/>
                <w:szCs w:val="21"/>
              </w:rPr>
              <w:t xml:space="preserve">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A7263" w:rsidRDefault="00492AE0" w:rsidP="003E7873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1C4523" w:rsidRDefault="00492AE0" w:rsidP="003E7873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lastRenderedPageBreak/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тия инфраструктуры и </w:t>
            </w:r>
            <w:proofErr w:type="spellStart"/>
            <w:r w:rsidRPr="009C40D8">
              <w:rPr>
                <w:sz w:val="21"/>
                <w:szCs w:val="21"/>
              </w:rPr>
              <w:t>логистического</w:t>
            </w:r>
            <w:proofErr w:type="spellEnd"/>
            <w:r w:rsidRPr="009C40D8">
              <w:rPr>
                <w:sz w:val="21"/>
                <w:szCs w:val="21"/>
              </w:rPr>
              <w:t xml:space="preserve">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492AE0" w:rsidRPr="00273FAD" w:rsidRDefault="00492AE0" w:rsidP="003E787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492AE0" w:rsidRPr="009A4A88" w:rsidTr="003E7873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федеральный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492AE0" w:rsidRPr="009A4A88" w:rsidTr="003E7873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492AE0" w:rsidRPr="00273FAD" w:rsidRDefault="00492AE0" w:rsidP="003E787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53D44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53D44">
              <w:rPr>
                <w:color w:val="000000"/>
                <w:sz w:val="21"/>
                <w:szCs w:val="21"/>
              </w:rPr>
              <w:t>224,3*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492AE0" w:rsidRPr="009A4A88" w:rsidTr="003E7873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492AE0" w:rsidRPr="009A4A88" w:rsidTr="003E7873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E05FA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 w:rsidRPr="00BE05FA">
              <w:rPr>
                <w:color w:val="000000"/>
                <w:sz w:val="21"/>
                <w:szCs w:val="21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967AB" w:rsidRDefault="00492AE0" w:rsidP="003E787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178,1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492AE0" w:rsidRPr="009A4A88" w:rsidTr="003E7873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</w:t>
            </w:r>
            <w:proofErr w:type="spellStart"/>
            <w:r w:rsidRPr="009C40D8">
              <w:rPr>
                <w:sz w:val="21"/>
                <w:szCs w:val="21"/>
              </w:rPr>
              <w:t>логистического</w:t>
            </w:r>
            <w:proofErr w:type="spellEnd"/>
            <w:r w:rsidRPr="009C40D8">
              <w:rPr>
                <w:sz w:val="21"/>
                <w:szCs w:val="21"/>
              </w:rPr>
              <w:t xml:space="preserve">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492AE0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492AE0" w:rsidRPr="009A4A88" w:rsidTr="003E787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358BC" w:rsidRDefault="00492AE0" w:rsidP="003E787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492AE0" w:rsidRPr="009A4A88" w:rsidTr="003E787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92AE0" w:rsidRPr="00F967AB" w:rsidRDefault="00492AE0" w:rsidP="003E787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46,2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92AE0" w:rsidRPr="002358BC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492AE0" w:rsidRPr="002358BC" w:rsidRDefault="00492AE0" w:rsidP="003E787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35703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35703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492AE0" w:rsidRPr="009A4A88" w:rsidTr="003E7873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357039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A2737" w:rsidRDefault="00492AE0" w:rsidP="003E787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A2737" w:rsidRDefault="00492AE0" w:rsidP="003E787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2358BC" w:rsidRDefault="00492AE0" w:rsidP="003E787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492AE0" w:rsidRPr="009A4A88" w:rsidTr="003E787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492AE0" w:rsidRPr="009A4A88" w:rsidTr="003E787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18CC" w:rsidRDefault="00492AE0" w:rsidP="003E7873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18CC" w:rsidRDefault="00492AE0" w:rsidP="003E7873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CD7858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717DC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492AE0" w:rsidRPr="009A4A88" w:rsidTr="003E7873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CD7858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717DC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273FAD">
              <w:rPr>
                <w:b/>
                <w:bCs/>
                <w:sz w:val="21"/>
                <w:szCs w:val="21"/>
              </w:rPr>
              <w:t>782,4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717D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492AE0" w:rsidRPr="009A4A88" w:rsidTr="003E7873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717DC" w:rsidRDefault="00492AE0" w:rsidP="003E7873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Развитие семейных животноводческих ферм  на базе </w:t>
            </w:r>
            <w:proofErr w:type="gramStart"/>
            <w:r w:rsidRPr="009C40D8">
              <w:rPr>
                <w:sz w:val="21"/>
                <w:szCs w:val="21"/>
              </w:rPr>
              <w:t>К(</w:t>
            </w:r>
            <w:proofErr w:type="gramEnd"/>
            <w:r w:rsidRPr="009C40D8">
              <w:rPr>
                <w:sz w:val="21"/>
                <w:szCs w:val="21"/>
              </w:rPr>
              <w:t>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4E46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02A1" w:rsidRDefault="00492AE0" w:rsidP="003E7873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492AE0" w:rsidRPr="009A4A88" w:rsidTr="003E7873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02A1" w:rsidRDefault="00492AE0" w:rsidP="003E7873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492AE0" w:rsidRPr="009A4A88" w:rsidTr="003E7873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06B4F" w:rsidRDefault="00492AE0" w:rsidP="003E7873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 xml:space="preserve">сти </w:t>
            </w:r>
            <w:proofErr w:type="gramStart"/>
            <w:r w:rsidRPr="00006B4F">
              <w:rPr>
                <w:spacing w:val="-6"/>
                <w:sz w:val="21"/>
                <w:szCs w:val="21"/>
              </w:rPr>
              <w:t>К(</w:t>
            </w:r>
            <w:proofErr w:type="gramEnd"/>
            <w:r w:rsidRPr="00006B4F">
              <w:rPr>
                <w:spacing w:val="-6"/>
                <w:sz w:val="21"/>
                <w:szCs w:val="21"/>
              </w:rPr>
              <w:t>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E0" w:rsidRPr="009A4A88" w:rsidRDefault="00492AE0" w:rsidP="003E7873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Pr="009A4A88" w:rsidRDefault="00492AE0" w:rsidP="003E7873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Pr="009A4A88" w:rsidRDefault="00492AE0" w:rsidP="003E787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Pr="009A4A88" w:rsidRDefault="00492AE0" w:rsidP="003E7873">
            <w:r>
              <w:t>500</w:t>
            </w:r>
          </w:p>
        </w:tc>
      </w:tr>
      <w:tr w:rsidR="00492AE0" w:rsidRPr="009A4A88" w:rsidTr="003E7873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06B4F" w:rsidRDefault="00492AE0" w:rsidP="003E7873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</w:p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ind w:right="-1668"/>
              <w:rPr>
                <w:sz w:val="21"/>
                <w:szCs w:val="21"/>
              </w:rPr>
            </w:pPr>
          </w:p>
          <w:p w:rsidR="00492AE0" w:rsidRDefault="00492AE0" w:rsidP="003E787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AE0" w:rsidRDefault="00492AE0" w:rsidP="003E7873"/>
          <w:p w:rsidR="00492AE0" w:rsidRDefault="00492AE0" w:rsidP="003E7873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2AE0" w:rsidRDefault="00492AE0" w:rsidP="003E7873"/>
          <w:p w:rsidR="00492AE0" w:rsidRDefault="00492AE0" w:rsidP="003E7873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2AE0" w:rsidRDefault="00492AE0" w:rsidP="003E7873"/>
          <w:p w:rsidR="00492AE0" w:rsidRDefault="00492AE0" w:rsidP="003E787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2AE0" w:rsidRDefault="00492AE0" w:rsidP="003E7873"/>
          <w:p w:rsidR="00492AE0" w:rsidRDefault="00492AE0" w:rsidP="003E7873">
            <w:r>
              <w:t>500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 xml:space="preserve">граждан, ведущих ЛПХ, 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>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lastRenderedPageBreak/>
              <w:t xml:space="preserve">ративов </w:t>
            </w:r>
          </w:p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C473E" w:rsidRDefault="00492AE0" w:rsidP="003E787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50868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E50868">
              <w:rPr>
                <w:b/>
                <w:color w:val="000000"/>
                <w:sz w:val="21"/>
                <w:szCs w:val="21"/>
              </w:rPr>
              <w:t>43,9</w:t>
            </w: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967AB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C473E" w:rsidRDefault="00492AE0" w:rsidP="003E787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967AB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C473E" w:rsidRDefault="00492AE0" w:rsidP="003E787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50868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E50868">
              <w:rPr>
                <w:b/>
                <w:color w:val="000000"/>
                <w:sz w:val="21"/>
                <w:szCs w:val="21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967AB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273FAD" w:rsidRDefault="00492AE0" w:rsidP="003E787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492AE0" w:rsidRPr="009A4A88" w:rsidTr="003E7873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492AE0" w:rsidRPr="009C40D8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771DC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492AE0" w:rsidRPr="009A4A88" w:rsidTr="003E7873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771DC0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671CB" w:rsidRDefault="00492AE0" w:rsidP="003E787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492AE0" w:rsidRPr="009A4A88" w:rsidTr="003E7873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в обновлении </w:t>
            </w:r>
            <w:proofErr w:type="spellStart"/>
            <w:proofErr w:type="gramStart"/>
            <w:r w:rsidRPr="009C40D8">
              <w:rPr>
                <w:sz w:val="21"/>
                <w:szCs w:val="21"/>
              </w:rPr>
              <w:t>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</w:t>
            </w:r>
            <w:proofErr w:type="spellEnd"/>
            <w:proofErr w:type="gramEnd"/>
            <w:r w:rsidRPr="009C40D8">
              <w:rPr>
                <w:sz w:val="21"/>
                <w:szCs w:val="21"/>
              </w:rPr>
              <w:t xml:space="preserve">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492AE0" w:rsidRPr="009A4A88" w:rsidTr="003E7873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7B0606" w:rsidRDefault="00492AE0" w:rsidP="003E78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C2267D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92AE0" w:rsidRPr="009A4A88" w:rsidTr="003E7873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EC2D71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492AE0" w:rsidRPr="009A4A88" w:rsidTr="003E7873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C2267D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дом к делу, способного обеспечить эффективное </w:t>
            </w:r>
            <w:r w:rsidRPr="009C40D8">
              <w:rPr>
                <w:sz w:val="21"/>
                <w:szCs w:val="21"/>
              </w:rPr>
              <w:lastRenderedPageBreak/>
              <w:t>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150</w:t>
            </w:r>
          </w:p>
        </w:tc>
      </w:tr>
      <w:tr w:rsidR="00492AE0" w:rsidRPr="009A4A88" w:rsidTr="003E7873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150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492AE0" w:rsidRPr="009A4A88" w:rsidTr="003E7873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875B72" w:rsidRDefault="00492AE0" w:rsidP="003E7873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492AE0" w:rsidRPr="009A4A88" w:rsidTr="003E7873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875B72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579BB" w:rsidRDefault="00492AE0" w:rsidP="003E7873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60A53" w:rsidRDefault="00492AE0" w:rsidP="003E7873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492AE0" w:rsidRPr="00667D5E" w:rsidRDefault="00492AE0" w:rsidP="003E7873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492AE0" w:rsidRPr="009A4A88" w:rsidTr="003E7873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востребованных земельных долей и (или) земельных долей, от права </w:t>
            </w:r>
            <w:proofErr w:type="gramStart"/>
            <w:r w:rsidRPr="009C40D8">
              <w:rPr>
                <w:sz w:val="21"/>
                <w:szCs w:val="21"/>
              </w:rPr>
              <w:t>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proofErr w:type="gramEnd"/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02B78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492AE0" w:rsidRPr="00002B78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 w:rsidP="003E787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 w:rsidP="003E787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Default="00492AE0" w:rsidP="003E7873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492AE0" w:rsidRPr="009A4A88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492AE0" w:rsidRPr="00097FD9" w:rsidRDefault="00492AE0" w:rsidP="003E7873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02B78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492AE0" w:rsidRPr="00002B78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92AE0" w:rsidRDefault="00492AE0" w:rsidP="003E7873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492AE0" w:rsidRPr="009A4A88" w:rsidTr="003E787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A5792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9C40D8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002B78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92AE0" w:rsidRDefault="00492AE0" w:rsidP="003E7873">
            <w:pPr>
              <w:tabs>
                <w:tab w:val="left" w:pos="1260"/>
              </w:tabs>
            </w:pPr>
            <w:r>
              <w:t>5,0</w:t>
            </w:r>
          </w:p>
        </w:tc>
      </w:tr>
      <w:tr w:rsidR="00492AE0" w:rsidRPr="009A4A88" w:rsidTr="003E787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A5792" w:rsidRDefault="00492AE0" w:rsidP="003E78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92923" w:rsidRDefault="00492AE0" w:rsidP="003E7873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492AE0" w:rsidRDefault="00492AE0" w:rsidP="003E7873">
            <w:pPr>
              <w:rPr>
                <w:sz w:val="21"/>
                <w:szCs w:val="21"/>
              </w:rPr>
            </w:pPr>
          </w:p>
          <w:p w:rsidR="00492AE0" w:rsidRDefault="00492AE0" w:rsidP="003E7873">
            <w:pPr>
              <w:rPr>
                <w:sz w:val="21"/>
                <w:szCs w:val="21"/>
              </w:rPr>
            </w:pPr>
          </w:p>
          <w:p w:rsidR="00492AE0" w:rsidRPr="00BA5792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492AE0" w:rsidRPr="009A4A88" w:rsidTr="003E7873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6C4DF0" w:rsidRDefault="00492AE0" w:rsidP="003E787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B470EC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492AE0" w:rsidRPr="00F46C75" w:rsidTr="003E7873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5F306A" w:rsidRDefault="00492AE0" w:rsidP="003E7873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B92923" w:rsidRDefault="00492AE0" w:rsidP="003E7873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492AE0" w:rsidRPr="00F46C75" w:rsidTr="003E7873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5F306A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492AE0" w:rsidRPr="00F46C75" w:rsidTr="003E7873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5F306A" w:rsidRDefault="00492AE0" w:rsidP="003E78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10197E" w:rsidRDefault="00492AE0" w:rsidP="003E7873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492AE0" w:rsidRPr="00F46C75" w:rsidTr="003E7873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Default="00492AE0" w:rsidP="003E787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Default="00492AE0" w:rsidP="003E78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 *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524ED2" w:rsidRDefault="00492AE0" w:rsidP="003E787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492AE0" w:rsidRPr="00FF69D3" w:rsidTr="003E7873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69D3" w:rsidRDefault="00492AE0" w:rsidP="003E7873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24081,2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492AE0" w:rsidRPr="00FF69D3" w:rsidTr="003E7873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69D3" w:rsidRDefault="00492AE0" w:rsidP="003E7873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</w:t>
            </w:r>
            <w:r w:rsidRPr="00FF69D3">
              <w:rPr>
                <w:b/>
                <w:szCs w:val="25"/>
              </w:rPr>
              <w:t>ь</w:t>
            </w:r>
            <w:r w:rsidRPr="00FF69D3">
              <w:rPr>
                <w:b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15709,4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492AE0" w:rsidRPr="00FF69D3" w:rsidTr="003E7873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69D3" w:rsidRDefault="00492AE0" w:rsidP="003E7873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7315,9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492AE0" w:rsidRPr="00FF69D3" w:rsidTr="003E7873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69D3" w:rsidRDefault="00492AE0" w:rsidP="003E7873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492AE0" w:rsidRPr="00FF69D3" w:rsidTr="003E787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AE0" w:rsidRPr="00FF69D3" w:rsidRDefault="00492AE0" w:rsidP="003E7873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FF69D3" w:rsidRDefault="00492AE0" w:rsidP="003E7873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AE0" w:rsidRPr="00D66282" w:rsidRDefault="00492AE0" w:rsidP="003E7873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492AE0" w:rsidRPr="00FF69D3" w:rsidRDefault="00492AE0" w:rsidP="00492AE0">
      <w:pPr>
        <w:tabs>
          <w:tab w:val="left" w:pos="4333"/>
        </w:tabs>
        <w:rPr>
          <w:szCs w:val="25"/>
        </w:rPr>
      </w:pPr>
    </w:p>
    <w:p w:rsidR="00492AE0" w:rsidRPr="00FF69D3" w:rsidRDefault="00492AE0" w:rsidP="00492AE0">
      <w:pPr>
        <w:tabs>
          <w:tab w:val="left" w:pos="4333"/>
        </w:tabs>
        <w:rPr>
          <w:szCs w:val="25"/>
        </w:rPr>
      </w:pPr>
    </w:p>
    <w:p w:rsidR="00492AE0" w:rsidRPr="00FF69D3" w:rsidRDefault="00492AE0" w:rsidP="00492AE0">
      <w:pPr>
        <w:tabs>
          <w:tab w:val="left" w:pos="4333"/>
        </w:tabs>
        <w:jc w:val="both"/>
        <w:rPr>
          <w:sz w:val="16"/>
          <w:szCs w:val="18"/>
        </w:rPr>
      </w:pPr>
    </w:p>
    <w:p w:rsidR="00492AE0" w:rsidRDefault="00492AE0" w:rsidP="00492AE0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492AE0" w:rsidRDefault="00492AE0" w:rsidP="00492AE0"/>
    <w:p w:rsidR="00492AE0" w:rsidRDefault="00492AE0" w:rsidP="00492AE0"/>
    <w:p w:rsidR="00492AE0" w:rsidRDefault="00492AE0" w:rsidP="00492AE0"/>
    <w:p w:rsidR="00492AE0" w:rsidRDefault="00492AE0" w:rsidP="00492AE0">
      <w:pPr>
        <w:spacing w:line="360" w:lineRule="auto"/>
        <w:ind w:firstLine="12616"/>
        <w:rPr>
          <w:sz w:val="28"/>
          <w:szCs w:val="28"/>
        </w:rPr>
      </w:pPr>
    </w:p>
    <w:p w:rsidR="00492AE0" w:rsidRDefault="00492AE0" w:rsidP="00492AE0">
      <w:pPr>
        <w:spacing w:line="360" w:lineRule="auto"/>
        <w:ind w:firstLine="12616"/>
        <w:rPr>
          <w:sz w:val="28"/>
          <w:szCs w:val="28"/>
        </w:rPr>
      </w:pPr>
    </w:p>
    <w:p w:rsidR="00492AE0" w:rsidRDefault="00492AE0" w:rsidP="00492AE0">
      <w:pPr>
        <w:spacing w:line="360" w:lineRule="auto"/>
        <w:ind w:firstLine="12616"/>
        <w:rPr>
          <w:sz w:val="28"/>
          <w:szCs w:val="28"/>
        </w:rPr>
      </w:pPr>
    </w:p>
    <w:p w:rsidR="00492AE0" w:rsidRDefault="00492AE0" w:rsidP="00492AE0">
      <w:pPr>
        <w:autoSpaceDN w:val="0"/>
        <w:adjustRightInd w:val="0"/>
        <w:spacing w:line="254" w:lineRule="auto"/>
        <w:jc w:val="right"/>
        <w:rPr>
          <w:lang w:eastAsia="en-US"/>
        </w:rPr>
      </w:pPr>
    </w:p>
    <w:p w:rsidR="00492AE0" w:rsidRDefault="00492AE0" w:rsidP="00492AE0">
      <w:pPr>
        <w:autoSpaceDN w:val="0"/>
        <w:adjustRightInd w:val="0"/>
        <w:spacing w:line="254" w:lineRule="auto"/>
        <w:jc w:val="right"/>
        <w:rPr>
          <w:lang w:eastAsia="en-US"/>
        </w:rPr>
      </w:pPr>
      <w:r>
        <w:rPr>
          <w:lang w:eastAsia="en-US"/>
        </w:rPr>
        <w:t>Приложение N 1</w:t>
      </w:r>
    </w:p>
    <w:p w:rsidR="00492AE0" w:rsidRDefault="00492AE0" w:rsidP="00492AE0">
      <w:pPr>
        <w:autoSpaceDE w:val="0"/>
        <w:autoSpaceDN w:val="0"/>
        <w:adjustRightInd w:val="0"/>
        <w:jc w:val="center"/>
        <w:rPr>
          <w:rFonts w:ascii="Calibri" w:hAnsi="Calibri" w:cs="Calibri"/>
          <w:lang w:eastAsia="en-US"/>
        </w:rPr>
      </w:pPr>
    </w:p>
    <w:tbl>
      <w:tblPr>
        <w:tblW w:w="15780" w:type="dxa"/>
        <w:tblInd w:w="108" w:type="dxa"/>
        <w:tblLayout w:type="fixed"/>
        <w:tblLook w:val="04A0"/>
      </w:tblPr>
      <w:tblGrid>
        <w:gridCol w:w="621"/>
        <w:gridCol w:w="6183"/>
        <w:gridCol w:w="1276"/>
        <w:gridCol w:w="992"/>
        <w:gridCol w:w="142"/>
        <w:gridCol w:w="284"/>
        <w:gridCol w:w="567"/>
        <w:gridCol w:w="872"/>
        <w:gridCol w:w="120"/>
        <w:gridCol w:w="850"/>
        <w:gridCol w:w="24"/>
        <w:gridCol w:w="827"/>
        <w:gridCol w:w="99"/>
        <w:gridCol w:w="751"/>
        <w:gridCol w:w="188"/>
        <w:gridCol w:w="663"/>
        <w:gridCol w:w="888"/>
        <w:gridCol w:w="433"/>
      </w:tblGrid>
      <w:tr w:rsidR="00492AE0" w:rsidTr="003E7873">
        <w:trPr>
          <w:gridAfter w:val="2"/>
          <w:wAfter w:w="1321" w:type="dxa"/>
          <w:trHeight w:val="300"/>
        </w:trPr>
        <w:tc>
          <w:tcPr>
            <w:tcW w:w="621" w:type="dxa"/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bookmarkStart w:id="0" w:name="Par831"/>
            <w:bookmarkEnd w:id="0"/>
            <w:r>
              <w:rPr>
                <w:rFonts w:ascii="Courier New" w:hAnsi="Courier New" w:cs="Courier New"/>
                <w:szCs w:val="28"/>
              </w:rPr>
              <w:t xml:space="preserve">       </w:t>
            </w:r>
          </w:p>
        </w:tc>
        <w:tc>
          <w:tcPr>
            <w:tcW w:w="13175" w:type="dxa"/>
            <w:gridSpan w:val="14"/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СВЕДЕНИЯ О ЦЕЛЕВЫХ ПОКАЗАТЕЛЯХ ЭФФЕКТИВНОСТИ РЕАЛИЗАЦИИ МУНИЦИПАЛЬНОЙ ПР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lastRenderedPageBreak/>
              <w:t xml:space="preserve">ГРАММЫ </w:t>
            </w:r>
          </w:p>
        </w:tc>
        <w:tc>
          <w:tcPr>
            <w:tcW w:w="663" w:type="dxa"/>
          </w:tcPr>
          <w:p w:rsidR="00492AE0" w:rsidRDefault="00492AE0" w:rsidP="003E7873">
            <w:pPr>
              <w:widowControl w:val="0"/>
              <w:autoSpaceDN w:val="0"/>
              <w:adjustRightInd w:val="0"/>
              <w:spacing w:after="240"/>
              <w:jc w:val="center"/>
              <w:rPr>
                <w:b/>
                <w:color w:val="000000"/>
                <w:sz w:val="28"/>
              </w:rPr>
            </w:pPr>
          </w:p>
        </w:tc>
      </w:tr>
      <w:tr w:rsidR="00492AE0" w:rsidTr="003E7873">
        <w:trPr>
          <w:gridAfter w:val="2"/>
          <w:wAfter w:w="1321" w:type="dxa"/>
          <w:trHeight w:val="300"/>
        </w:trPr>
        <w:tc>
          <w:tcPr>
            <w:tcW w:w="621" w:type="dxa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vAlign w:val="bottom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92AE0" w:rsidTr="003E7873">
        <w:trPr>
          <w:trHeight w:val="1141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61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Единица измер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92AE0" w:rsidRDefault="00492AE0" w:rsidP="003E7873">
            <w:pPr>
              <w:widowControl w:val="0"/>
              <w:autoSpaceDN w:val="0"/>
              <w:adjustRightInd w:val="0"/>
              <w:spacing w:after="24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433" w:type="dxa"/>
          </w:tcPr>
          <w:p w:rsidR="00492AE0" w:rsidRDefault="00492AE0" w:rsidP="003E7873">
            <w:pPr>
              <w:widowControl w:val="0"/>
              <w:autoSpaceDN w:val="0"/>
              <w:adjustRightInd w:val="0"/>
              <w:spacing w:after="240"/>
              <w:jc w:val="center"/>
              <w:rPr>
                <w:b/>
                <w:color w:val="000000"/>
                <w:sz w:val="28"/>
              </w:rPr>
            </w:pPr>
          </w:p>
        </w:tc>
      </w:tr>
      <w:tr w:rsidR="00492AE0" w:rsidTr="003E7873">
        <w:trPr>
          <w:gridAfter w:val="1"/>
          <w:wAfter w:w="433" w:type="dxa"/>
          <w:trHeight w:val="30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</w:tr>
      <w:tr w:rsidR="00492AE0" w:rsidTr="003E7873">
        <w:trPr>
          <w:gridAfter w:val="1"/>
          <w:wAfter w:w="433" w:type="dxa"/>
          <w:trHeight w:val="578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Муниципальная   программа  Тужинского муниц</w:t>
            </w:r>
            <w:r>
              <w:rPr>
                <w:b/>
                <w:color w:val="000000"/>
                <w:szCs w:val="28"/>
              </w:rPr>
              <w:t>и</w:t>
            </w:r>
            <w:r>
              <w:rPr>
                <w:b/>
                <w:color w:val="000000"/>
                <w:szCs w:val="28"/>
              </w:rPr>
              <w:t xml:space="preserve">пального  района " Развитие агропромышленного комплекса»  на 2014-2019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</w:p>
        </w:tc>
      </w:tr>
      <w:tr w:rsidR="00492AE0" w:rsidTr="003E7873">
        <w:trPr>
          <w:gridAfter w:val="1"/>
          <w:wAfter w:w="433" w:type="dxa"/>
          <w:trHeight w:val="806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Calibri"/>
                <w:color w:val="000000"/>
              </w:rPr>
              <w:t>1.1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Индекс производства продукции сельского хозяйства 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по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ношению к пред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/>
          <w:p w:rsidR="00492AE0" w:rsidRDefault="00492AE0" w:rsidP="003E7873"/>
          <w:p w:rsidR="00492AE0" w:rsidRDefault="00492AE0" w:rsidP="003E7873"/>
          <w:p w:rsidR="00492AE0" w:rsidRDefault="00492AE0" w:rsidP="003E7873"/>
          <w:p w:rsidR="00492AE0" w:rsidRDefault="00492AE0" w:rsidP="003E7873">
            <w:pPr>
              <w:widowControl w:val="0"/>
              <w:spacing w:line="259" w:lineRule="auto"/>
              <w:jc w:val="both"/>
            </w:pPr>
            <w:r>
              <w:t>100,9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/>
          <w:p w:rsidR="00492AE0" w:rsidRDefault="00492AE0" w:rsidP="003E7873"/>
          <w:p w:rsidR="00492AE0" w:rsidRDefault="00492AE0" w:rsidP="003E7873"/>
          <w:p w:rsidR="00492AE0" w:rsidRDefault="00492AE0" w:rsidP="003E7873">
            <w:pPr>
              <w:ind w:firstLine="41"/>
            </w:pPr>
          </w:p>
          <w:p w:rsidR="00492AE0" w:rsidRDefault="00492AE0" w:rsidP="003E7873">
            <w:pPr>
              <w:widowControl w:val="0"/>
              <w:spacing w:line="259" w:lineRule="auto"/>
              <w:ind w:firstLine="41"/>
              <w:jc w:val="both"/>
            </w:pPr>
            <w:r>
              <w:t>101,0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ind w:firstLine="41"/>
            </w:pPr>
          </w:p>
          <w:p w:rsidR="00492AE0" w:rsidRDefault="00492AE0" w:rsidP="003E7873"/>
          <w:p w:rsidR="00492AE0" w:rsidRDefault="00492AE0" w:rsidP="003E7873"/>
          <w:p w:rsidR="00492AE0" w:rsidRDefault="00492AE0" w:rsidP="003E7873"/>
          <w:p w:rsidR="00492AE0" w:rsidRDefault="00492AE0" w:rsidP="003E7873"/>
          <w:p w:rsidR="00492AE0" w:rsidRDefault="00492AE0" w:rsidP="003E7873">
            <w:pPr>
              <w:widowControl w:val="0"/>
              <w:spacing w:line="259" w:lineRule="auto"/>
              <w:jc w:val="both"/>
            </w:pPr>
            <w:r>
              <w:t>101,1</w:t>
            </w:r>
          </w:p>
        </w:tc>
      </w:tr>
      <w:tr w:rsidR="00492AE0" w:rsidTr="003E7873">
        <w:trPr>
          <w:gridAfter w:val="1"/>
          <w:wAfter w:w="433" w:type="dxa"/>
          <w:trHeight w:val="672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1.2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Уровень рентабельности </w:t>
            </w:r>
            <w:proofErr w:type="spellStart"/>
            <w:r>
              <w:rPr>
                <w:color w:val="000000"/>
                <w:szCs w:val="28"/>
              </w:rPr>
              <w:t>сельхозорганизаций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19,5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19,8</w:t>
            </w:r>
          </w:p>
        </w:tc>
      </w:tr>
      <w:tr w:rsidR="00492AE0" w:rsidTr="003E7873">
        <w:trPr>
          <w:gridAfter w:val="1"/>
          <w:wAfter w:w="433" w:type="dxa"/>
          <w:trHeight w:val="52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Удельный вес  прибыльных крупных и средних сельск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хозяйстве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ных организаций района  в  их общем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92AE0" w:rsidRDefault="00492AE0" w:rsidP="003E7873">
            <w:pPr>
              <w:rPr>
                <w:szCs w:val="28"/>
              </w:rPr>
            </w:pPr>
          </w:p>
          <w:p w:rsidR="00492AE0" w:rsidRDefault="00492AE0" w:rsidP="003E787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92AE0" w:rsidRDefault="00492AE0" w:rsidP="003E7873">
            <w:pPr>
              <w:rPr>
                <w:szCs w:val="28"/>
              </w:rPr>
            </w:pPr>
          </w:p>
          <w:p w:rsidR="00492AE0" w:rsidRDefault="00492AE0" w:rsidP="003E7873">
            <w:pPr>
              <w:widowControl w:val="0"/>
              <w:spacing w:line="259" w:lineRule="auto"/>
              <w:ind w:firstLine="41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ind w:firstLine="41"/>
              <w:rPr>
                <w:sz w:val="28"/>
                <w:szCs w:val="28"/>
              </w:rPr>
            </w:pPr>
          </w:p>
          <w:p w:rsidR="00492AE0" w:rsidRDefault="00492AE0" w:rsidP="003E7873">
            <w:pPr>
              <w:rPr>
                <w:szCs w:val="28"/>
              </w:rPr>
            </w:pPr>
          </w:p>
          <w:p w:rsidR="00492AE0" w:rsidRDefault="00492AE0" w:rsidP="003E787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92AE0" w:rsidTr="003E7873">
        <w:trPr>
          <w:gridAfter w:val="1"/>
          <w:wAfter w:w="433" w:type="dxa"/>
          <w:trHeight w:val="495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Среднемесячная номинальная заработная плата работн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ков, занятых в сельхозпредприятиях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2AE0" w:rsidRDefault="00492AE0" w:rsidP="003E7873">
            <w:pPr>
              <w:widowControl w:val="0"/>
              <w:spacing w:line="259" w:lineRule="auto"/>
              <w:ind w:firstLine="580"/>
              <w:jc w:val="both"/>
            </w:pPr>
          </w:p>
          <w:p w:rsidR="00492AE0" w:rsidRPr="009B2621" w:rsidRDefault="00492AE0" w:rsidP="003E7873"/>
          <w:p w:rsidR="00492AE0" w:rsidRPr="009B2621" w:rsidRDefault="00492AE0" w:rsidP="003E7873"/>
          <w:p w:rsidR="00492AE0" w:rsidRDefault="00492AE0" w:rsidP="003E7873"/>
          <w:p w:rsidR="00492AE0" w:rsidRPr="009B2621" w:rsidRDefault="00492AE0" w:rsidP="003E7873">
            <w:r>
              <w:t>13500</w:t>
            </w:r>
          </w:p>
        </w:tc>
      </w:tr>
      <w:tr w:rsidR="00492AE0" w:rsidTr="003E7873">
        <w:trPr>
          <w:gridAfter w:val="1"/>
          <w:wAfter w:w="433" w:type="dxa"/>
          <w:trHeight w:val="70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1.5</w:t>
            </w:r>
          </w:p>
          <w:p w:rsidR="00492AE0" w:rsidRDefault="00492AE0" w:rsidP="003E7873">
            <w:pPr>
              <w:widowControl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Доля обрабатываемой пашни  в общей площади пашни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33,9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492AE0" w:rsidRDefault="00492AE0" w:rsidP="003E7873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34,0</w:t>
            </w:r>
          </w:p>
        </w:tc>
      </w:tr>
    </w:tbl>
    <w:p w:rsidR="00492AE0" w:rsidRDefault="00492AE0" w:rsidP="00492AE0">
      <w:pPr>
        <w:spacing w:line="360" w:lineRule="auto"/>
        <w:ind w:firstLine="12616"/>
        <w:rPr>
          <w:sz w:val="28"/>
          <w:szCs w:val="28"/>
        </w:rPr>
      </w:pPr>
    </w:p>
    <w:p w:rsidR="00A9190C" w:rsidRPr="00492AE0" w:rsidRDefault="00A9190C" w:rsidP="009C2A62">
      <w:pPr>
        <w:rPr>
          <w:sz w:val="28"/>
          <w:szCs w:val="28"/>
          <w:lang w:val="en-US"/>
        </w:rPr>
      </w:pPr>
    </w:p>
    <w:sectPr w:rsidR="00A9190C" w:rsidRPr="00492AE0" w:rsidSect="00146C33">
      <w:headerReference w:type="default" r:id="rId14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AA" w:rsidRDefault="007377AA">
      <w:r>
        <w:separator/>
      </w:r>
    </w:p>
  </w:endnote>
  <w:endnote w:type="continuationSeparator" w:id="0">
    <w:p w:rsidR="007377AA" w:rsidRDefault="0073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0" w:rsidRDefault="009B4A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0" w:rsidRDefault="009B4A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AA" w:rsidRDefault="007377AA">
      <w:r>
        <w:separator/>
      </w:r>
    </w:p>
  </w:footnote>
  <w:footnote w:type="continuationSeparator" w:id="0">
    <w:p w:rsidR="007377AA" w:rsidRDefault="0073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2AE0">
      <w:rPr>
        <w:rStyle w:val="a4"/>
        <w:noProof/>
      </w:rPr>
      <w:t>2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9B4A20" w:rsidRDefault="00A64DC1" w:rsidP="009B4A2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Pr="00017AE9" w:rsidRDefault="00492AE0" w:rsidP="004939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54FD7"/>
    <w:rsid w:val="00060344"/>
    <w:rsid w:val="00061C09"/>
    <w:rsid w:val="00061FC8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477A"/>
    <w:rsid w:val="000A5387"/>
    <w:rsid w:val="000A57A9"/>
    <w:rsid w:val="000A57E2"/>
    <w:rsid w:val="000A5EA5"/>
    <w:rsid w:val="000A6FC3"/>
    <w:rsid w:val="000B7EF5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1281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63D03"/>
    <w:rsid w:val="00470F3B"/>
    <w:rsid w:val="00471146"/>
    <w:rsid w:val="00472187"/>
    <w:rsid w:val="00473AA8"/>
    <w:rsid w:val="004742A5"/>
    <w:rsid w:val="00477F20"/>
    <w:rsid w:val="00484DAE"/>
    <w:rsid w:val="00485B7E"/>
    <w:rsid w:val="00492AE0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877AC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0908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1585"/>
    <w:rsid w:val="00685710"/>
    <w:rsid w:val="00687075"/>
    <w:rsid w:val="00687343"/>
    <w:rsid w:val="00690659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3161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377AA"/>
    <w:rsid w:val="00741DAE"/>
    <w:rsid w:val="00744398"/>
    <w:rsid w:val="007462CA"/>
    <w:rsid w:val="00753B3C"/>
    <w:rsid w:val="007574B3"/>
    <w:rsid w:val="007602C7"/>
    <w:rsid w:val="0076665D"/>
    <w:rsid w:val="00767A23"/>
    <w:rsid w:val="00771B19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5CA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833E1"/>
    <w:rsid w:val="009865B5"/>
    <w:rsid w:val="009928A1"/>
    <w:rsid w:val="00996E64"/>
    <w:rsid w:val="009A1290"/>
    <w:rsid w:val="009B1401"/>
    <w:rsid w:val="009B4A20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0BBE"/>
    <w:rsid w:val="00A06FB2"/>
    <w:rsid w:val="00A11FA4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6F5"/>
    <w:rsid w:val="00AE5774"/>
    <w:rsid w:val="00AF2C7C"/>
    <w:rsid w:val="00AF36CC"/>
    <w:rsid w:val="00AF4AF4"/>
    <w:rsid w:val="00AF6ED3"/>
    <w:rsid w:val="00AF6F96"/>
    <w:rsid w:val="00B01B3B"/>
    <w:rsid w:val="00B0635D"/>
    <w:rsid w:val="00B1142E"/>
    <w:rsid w:val="00B142B9"/>
    <w:rsid w:val="00B20BA3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6666"/>
    <w:rsid w:val="00B87C84"/>
    <w:rsid w:val="00B934B7"/>
    <w:rsid w:val="00B96421"/>
    <w:rsid w:val="00B965CC"/>
    <w:rsid w:val="00BA0910"/>
    <w:rsid w:val="00BA2E94"/>
    <w:rsid w:val="00BB6AA9"/>
    <w:rsid w:val="00BC00E7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D6D46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0555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2837"/>
    <w:rsid w:val="00D4580B"/>
    <w:rsid w:val="00D462F6"/>
    <w:rsid w:val="00D526E1"/>
    <w:rsid w:val="00D52854"/>
    <w:rsid w:val="00D549B5"/>
    <w:rsid w:val="00D75286"/>
    <w:rsid w:val="00D80285"/>
    <w:rsid w:val="00D82BD7"/>
    <w:rsid w:val="00D86E4F"/>
    <w:rsid w:val="00D91335"/>
    <w:rsid w:val="00D9425F"/>
    <w:rsid w:val="00D94F78"/>
    <w:rsid w:val="00DA1CE6"/>
    <w:rsid w:val="00DA1E5A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C6E20"/>
    <w:rsid w:val="00DD0618"/>
    <w:rsid w:val="00DD2E67"/>
    <w:rsid w:val="00DD37A4"/>
    <w:rsid w:val="00DD442C"/>
    <w:rsid w:val="00DD51FA"/>
    <w:rsid w:val="00DE3120"/>
    <w:rsid w:val="00DE3BD3"/>
    <w:rsid w:val="00DE4251"/>
    <w:rsid w:val="00DF37F1"/>
    <w:rsid w:val="00E03760"/>
    <w:rsid w:val="00E04E1E"/>
    <w:rsid w:val="00E069CC"/>
    <w:rsid w:val="00E11103"/>
    <w:rsid w:val="00E111EB"/>
    <w:rsid w:val="00E1288D"/>
    <w:rsid w:val="00E135F1"/>
    <w:rsid w:val="00E136E6"/>
    <w:rsid w:val="00E17B24"/>
    <w:rsid w:val="00E2090C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75E62"/>
    <w:rsid w:val="00E839CA"/>
    <w:rsid w:val="00E840EB"/>
    <w:rsid w:val="00E84A33"/>
    <w:rsid w:val="00E859F4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49D9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4E56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6CD2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492AE0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492AE0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492AE0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492AE0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492AE0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492AE0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492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92AE0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492AE0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492AE0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492AE0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492AE0"/>
    <w:rPr>
      <w:rFonts w:ascii="PetersburgCTT" w:eastAsia="Calibri" w:hAnsi="PetersburgCTT"/>
      <w:i/>
      <w:sz w:val="18"/>
      <w:szCs w:val="24"/>
      <w:lang/>
    </w:rPr>
  </w:style>
  <w:style w:type="character" w:customStyle="1" w:styleId="110">
    <w:name w:val="Заголовок 1 Знак1"/>
    <w:rsid w:val="00492AE0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92AE0"/>
    <w:rPr>
      <w:b/>
      <w:bCs/>
      <w:iCs/>
      <w:kern w:val="24"/>
      <w:sz w:val="28"/>
      <w:szCs w:val="28"/>
      <w:lang/>
    </w:rPr>
  </w:style>
  <w:style w:type="paragraph" w:customStyle="1" w:styleId="ConsPlusCell">
    <w:name w:val="ConsPlusCell"/>
    <w:uiPriority w:val="99"/>
    <w:rsid w:val="00492AE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92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492AE0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492AE0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492AE0"/>
    <w:rPr>
      <w:sz w:val="24"/>
      <w:szCs w:val="24"/>
    </w:rPr>
  </w:style>
  <w:style w:type="character" w:customStyle="1" w:styleId="210">
    <w:name w:val="Основной текст с отступом 2 Знак1"/>
    <w:link w:val="20"/>
    <w:rsid w:val="00492AE0"/>
    <w:rPr>
      <w:sz w:val="28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492AE0"/>
    <w:rPr>
      <w:rFonts w:ascii="Times New Roman" w:eastAsia="Times New Roman" w:hAnsi="Times New Roman"/>
    </w:rPr>
  </w:style>
  <w:style w:type="character" w:customStyle="1" w:styleId="12">
    <w:name w:val="Верхний колонтитул Знак1"/>
    <w:link w:val="a3"/>
    <w:uiPriority w:val="99"/>
    <w:rsid w:val="00492AE0"/>
    <w:rPr>
      <w:sz w:val="24"/>
      <w:szCs w:val="24"/>
    </w:rPr>
  </w:style>
  <w:style w:type="character" w:customStyle="1" w:styleId="af3">
    <w:name w:val="Верхний колонтитул Знак"/>
    <w:basedOn w:val="a0"/>
    <w:uiPriority w:val="99"/>
    <w:rsid w:val="00492AE0"/>
    <w:rPr>
      <w:rFonts w:ascii="Times New Roman" w:eastAsia="Times New Roman" w:hAnsi="Times New Roman"/>
    </w:rPr>
  </w:style>
  <w:style w:type="character" w:customStyle="1" w:styleId="14">
    <w:name w:val="Нижний колонтитул Знак1"/>
    <w:link w:val="a9"/>
    <w:rsid w:val="00492AE0"/>
    <w:rPr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492AE0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492AE0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492AE0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92AE0"/>
    <w:rPr>
      <w:rFonts w:ascii="Times New Roman" w:hAnsi="Times New Roman"/>
    </w:rPr>
  </w:style>
  <w:style w:type="paragraph" w:styleId="HTML">
    <w:name w:val="HTML Preformatted"/>
    <w:basedOn w:val="a"/>
    <w:link w:val="HTML1"/>
    <w:rsid w:val="0049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92AE0"/>
    <w:rPr>
      <w:rFonts w:ascii="Consolas" w:hAnsi="Consolas"/>
    </w:rPr>
  </w:style>
  <w:style w:type="character" w:customStyle="1" w:styleId="HTML1">
    <w:name w:val="Стандартный HTML Знак1"/>
    <w:link w:val="HTML"/>
    <w:rsid w:val="00492AE0"/>
    <w:rPr>
      <w:rFonts w:ascii="Courier New" w:hAnsi="Courier New"/>
      <w:lang/>
    </w:rPr>
  </w:style>
  <w:style w:type="paragraph" w:styleId="af5">
    <w:name w:val="Plain Text"/>
    <w:basedOn w:val="a"/>
    <w:link w:val="18"/>
    <w:rsid w:val="00492AE0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basedOn w:val="a0"/>
    <w:link w:val="af5"/>
    <w:uiPriority w:val="99"/>
    <w:rsid w:val="00492AE0"/>
    <w:rPr>
      <w:rFonts w:ascii="Consolas" w:hAnsi="Consolas"/>
      <w:sz w:val="21"/>
      <w:szCs w:val="21"/>
    </w:rPr>
  </w:style>
  <w:style w:type="character" w:customStyle="1" w:styleId="18">
    <w:name w:val="Текст Знак1"/>
    <w:link w:val="af5"/>
    <w:rsid w:val="00492AE0"/>
    <w:rPr>
      <w:rFonts w:ascii="Courier New" w:hAnsi="Courier New"/>
      <w:lang/>
    </w:rPr>
  </w:style>
  <w:style w:type="paragraph" w:customStyle="1" w:styleId="19">
    <w:name w:val="Стиль1"/>
    <w:rsid w:val="00492AE0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92A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492AE0"/>
    <w:rPr>
      <w:sz w:val="28"/>
      <w:szCs w:val="24"/>
    </w:rPr>
  </w:style>
  <w:style w:type="character" w:customStyle="1" w:styleId="af7">
    <w:name w:val="Основной текст Знак"/>
    <w:basedOn w:val="a0"/>
    <w:uiPriority w:val="99"/>
    <w:rsid w:val="00492AE0"/>
    <w:rPr>
      <w:rFonts w:ascii="Times New Roman" w:eastAsia="Times New Roman" w:hAnsi="Times New Roman"/>
    </w:rPr>
  </w:style>
  <w:style w:type="character" w:customStyle="1" w:styleId="af">
    <w:name w:val="Текст выноски Знак"/>
    <w:link w:val="ae"/>
    <w:rsid w:val="00492AE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492AE0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uiPriority w:val="99"/>
    <w:unhideWhenUsed/>
    <w:rsid w:val="00492AE0"/>
    <w:rPr>
      <w:color w:val="800080"/>
      <w:u w:val="single"/>
    </w:rPr>
  </w:style>
  <w:style w:type="paragraph" w:customStyle="1" w:styleId="Normal">
    <w:name w:val="Normal"/>
    <w:rsid w:val="00492AE0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492AE0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492AE0"/>
    <w:pPr>
      <w:spacing w:after="120" w:line="480" w:lineRule="auto"/>
    </w:pPr>
    <w:rPr>
      <w:lang/>
    </w:rPr>
  </w:style>
  <w:style w:type="character" w:customStyle="1" w:styleId="25">
    <w:name w:val="Основной текст 2 Знак"/>
    <w:basedOn w:val="a0"/>
    <w:link w:val="24"/>
    <w:rsid w:val="00492AE0"/>
    <w:rPr>
      <w:sz w:val="24"/>
      <w:szCs w:val="24"/>
    </w:rPr>
  </w:style>
  <w:style w:type="character" w:customStyle="1" w:styleId="211">
    <w:name w:val="Основной текст 2 Знак1"/>
    <w:link w:val="24"/>
    <w:rsid w:val="00492AE0"/>
    <w:rPr>
      <w:sz w:val="24"/>
      <w:szCs w:val="24"/>
      <w:lang/>
    </w:rPr>
  </w:style>
  <w:style w:type="character" w:styleId="afa">
    <w:name w:val="annotation reference"/>
    <w:rsid w:val="00492AE0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492AE0"/>
    <w:rPr>
      <w:lang/>
    </w:rPr>
  </w:style>
  <w:style w:type="paragraph" w:styleId="afc">
    <w:name w:val="annotation text"/>
    <w:basedOn w:val="a"/>
    <w:link w:val="afb"/>
    <w:uiPriority w:val="99"/>
    <w:rsid w:val="00492AE0"/>
    <w:rPr>
      <w:sz w:val="20"/>
      <w:szCs w:val="20"/>
      <w:lang/>
    </w:rPr>
  </w:style>
  <w:style w:type="character" w:customStyle="1" w:styleId="1b">
    <w:name w:val="Текст примечания Знак1"/>
    <w:basedOn w:val="a0"/>
    <w:link w:val="afc"/>
    <w:uiPriority w:val="99"/>
    <w:rsid w:val="00492AE0"/>
  </w:style>
  <w:style w:type="paragraph" w:customStyle="1" w:styleId="afd">
    <w:name w:val="Стандарт"/>
    <w:basedOn w:val="a"/>
    <w:link w:val="afe"/>
    <w:qFormat/>
    <w:rsid w:val="00492AE0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492AE0"/>
    <w:rPr>
      <w:rFonts w:eastAsia="Calibri"/>
      <w:sz w:val="28"/>
      <w:szCs w:val="28"/>
      <w:lang/>
    </w:rPr>
  </w:style>
  <w:style w:type="character" w:customStyle="1" w:styleId="310">
    <w:name w:val="Основной текст 3 Знак1"/>
    <w:basedOn w:val="a0"/>
    <w:uiPriority w:val="99"/>
    <w:semiHidden/>
    <w:rsid w:val="00492AE0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492AE0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492AE0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492AE0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f0"/>
    <w:rsid w:val="00492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2">
    <w:name w:val="Основной текст с отступом 3 Знак"/>
    <w:link w:val="31"/>
    <w:rsid w:val="00492AE0"/>
    <w:rPr>
      <w:sz w:val="28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92AE0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492AE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492AE0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492AE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492A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492AE0"/>
    <w:rPr>
      <w:rFonts w:eastAsia="Times New Roman"/>
      <w:sz w:val="24"/>
      <w:szCs w:val="24"/>
    </w:rPr>
  </w:style>
  <w:style w:type="character" w:customStyle="1" w:styleId="FontStyle13">
    <w:name w:val="Font Style13"/>
    <w:rsid w:val="00492AE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492AE0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492AE0"/>
    <w:rPr>
      <w:rFonts w:eastAsia="Times New Roman"/>
      <w:sz w:val="28"/>
      <w:szCs w:val="24"/>
    </w:rPr>
  </w:style>
  <w:style w:type="character" w:customStyle="1" w:styleId="180">
    <w:name w:val=" Знак Знак18"/>
    <w:rsid w:val="00492AE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492AE0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492AE0"/>
    <w:rPr>
      <w:rFonts w:ascii="Calibri" w:eastAsia="Calibri" w:hAnsi="Calibri"/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492AE0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492AE0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492AE0"/>
    <w:rPr>
      <w:b/>
      <w:sz w:val="28"/>
      <w:lang/>
    </w:rPr>
  </w:style>
  <w:style w:type="paragraph" w:customStyle="1" w:styleId="aff5">
    <w:name w:val="Заголовок текста"/>
    <w:rsid w:val="00492AE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492AE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492AE0"/>
    <w:rPr>
      <w:lang/>
    </w:rPr>
  </w:style>
  <w:style w:type="paragraph" w:styleId="aff8">
    <w:name w:val="endnote text"/>
    <w:basedOn w:val="a"/>
    <w:link w:val="aff7"/>
    <w:rsid w:val="00492AE0"/>
    <w:rPr>
      <w:sz w:val="20"/>
      <w:szCs w:val="20"/>
      <w:lang/>
    </w:rPr>
  </w:style>
  <w:style w:type="character" w:customStyle="1" w:styleId="1e">
    <w:name w:val="Текст концевой сноски Знак1"/>
    <w:basedOn w:val="a0"/>
    <w:link w:val="aff8"/>
    <w:uiPriority w:val="99"/>
    <w:rsid w:val="00492AE0"/>
  </w:style>
  <w:style w:type="character" w:styleId="aff9">
    <w:name w:val="endnote reference"/>
    <w:rsid w:val="00492AE0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492AE0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492AE0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b"/>
    <w:uiPriority w:val="99"/>
    <w:rsid w:val="00492AE0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492AE0"/>
    <w:rPr>
      <w:b/>
      <w:bCs/>
      <w:lang/>
    </w:rPr>
  </w:style>
  <w:style w:type="paragraph" w:styleId="affd">
    <w:name w:val="annotation subject"/>
    <w:basedOn w:val="afc"/>
    <w:next w:val="afc"/>
    <w:link w:val="affc"/>
    <w:rsid w:val="00492AE0"/>
    <w:rPr>
      <w:b/>
      <w:bCs/>
    </w:rPr>
  </w:style>
  <w:style w:type="character" w:customStyle="1" w:styleId="1f0">
    <w:name w:val="Тема примечания Знак1"/>
    <w:basedOn w:val="1b"/>
    <w:link w:val="affd"/>
    <w:uiPriority w:val="99"/>
    <w:rsid w:val="00492AE0"/>
    <w:rPr>
      <w:b/>
      <w:bCs/>
    </w:rPr>
  </w:style>
  <w:style w:type="character" w:customStyle="1" w:styleId="affe">
    <w:name w:val="Знак Знак"/>
    <w:locked/>
    <w:rsid w:val="00492AE0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492AE0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492AE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ConsPlusDocList">
    <w:name w:val="ConsPlusDocList"/>
    <w:uiPriority w:val="99"/>
    <w:rsid w:val="00492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492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ВК1"/>
    <w:basedOn w:val="a3"/>
    <w:rsid w:val="00492AE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AB14-5E8B-49B7-83CA-F3C0C0C9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1941</Words>
  <Characters>13822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2016-09-06T13:36:00Z</cp:lastPrinted>
  <dcterms:created xsi:type="dcterms:W3CDTF">2016-11-17T10:56:00Z</dcterms:created>
  <dcterms:modified xsi:type="dcterms:W3CDTF">2016-11-17T10:56:00Z</dcterms:modified>
</cp:coreProperties>
</file>