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250" w:type="dxa"/>
        <w:tblLayout w:type="fixed"/>
        <w:tblLook w:val="0000"/>
      </w:tblPr>
      <w:tblGrid>
        <w:gridCol w:w="3975"/>
        <w:gridCol w:w="1245"/>
        <w:gridCol w:w="420"/>
        <w:gridCol w:w="3857"/>
      </w:tblGrid>
      <w:tr w:rsidR="00452E81" w:rsidTr="002C477F">
        <w:tc>
          <w:tcPr>
            <w:tcW w:w="9497" w:type="dxa"/>
            <w:gridSpan w:val="4"/>
          </w:tcPr>
          <w:p w:rsidR="00452E81" w:rsidRDefault="002B4CB8" w:rsidP="002C477F">
            <w:pPr>
              <w:autoSpaceDE w:val="0"/>
              <w:snapToGrid w:val="0"/>
              <w:jc w:val="center"/>
              <w:rPr>
                <w:sz w:val="36"/>
                <w:szCs w:val="36"/>
              </w:rP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lip>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inline>
              </w:drawing>
            </w:r>
          </w:p>
        </w:tc>
      </w:tr>
      <w:tr w:rsidR="00452E81" w:rsidTr="002C477F">
        <w:tc>
          <w:tcPr>
            <w:tcW w:w="9497" w:type="dxa"/>
            <w:gridSpan w:val="4"/>
          </w:tcPr>
          <w:p w:rsidR="00452E81" w:rsidRDefault="00452E81" w:rsidP="002C477F">
            <w:pPr>
              <w:autoSpaceDE w:val="0"/>
              <w:snapToGrid w:val="0"/>
              <w:jc w:val="center"/>
              <w:rPr>
                <w:b/>
                <w:sz w:val="28"/>
                <w:szCs w:val="28"/>
              </w:rPr>
            </w:pPr>
            <w:r>
              <w:rPr>
                <w:b/>
                <w:sz w:val="28"/>
                <w:szCs w:val="28"/>
              </w:rPr>
              <w:t>АДМИНИСТРАЦИЯ ТУЖИНСКОГО МУНИЦИПАЛЬНОГО РАЙОНА КИРОВСКОЙ ОБЛАСТИ</w:t>
            </w:r>
          </w:p>
        </w:tc>
      </w:tr>
      <w:tr w:rsidR="00452E81" w:rsidTr="002C477F">
        <w:tc>
          <w:tcPr>
            <w:tcW w:w="9497" w:type="dxa"/>
            <w:gridSpan w:val="4"/>
          </w:tcPr>
          <w:p w:rsidR="00452E81" w:rsidRDefault="00452E81" w:rsidP="002C477F">
            <w:pPr>
              <w:autoSpaceDE w:val="0"/>
              <w:snapToGrid w:val="0"/>
              <w:jc w:val="center"/>
              <w:rPr>
                <w:sz w:val="36"/>
                <w:szCs w:val="36"/>
              </w:rPr>
            </w:pPr>
          </w:p>
        </w:tc>
      </w:tr>
      <w:tr w:rsidR="00452E81" w:rsidTr="002C477F">
        <w:tc>
          <w:tcPr>
            <w:tcW w:w="9497" w:type="dxa"/>
            <w:gridSpan w:val="4"/>
          </w:tcPr>
          <w:p w:rsidR="00452E81" w:rsidRDefault="00452E81" w:rsidP="002C477F">
            <w:pPr>
              <w:autoSpaceDE w:val="0"/>
              <w:snapToGrid w:val="0"/>
              <w:jc w:val="center"/>
              <w:rPr>
                <w:b/>
                <w:sz w:val="32"/>
                <w:szCs w:val="32"/>
              </w:rPr>
            </w:pPr>
            <w:r>
              <w:rPr>
                <w:b/>
                <w:sz w:val="32"/>
                <w:szCs w:val="32"/>
              </w:rPr>
              <w:t>ПОСТАНОВЛЕНИЕ</w:t>
            </w:r>
          </w:p>
        </w:tc>
      </w:tr>
      <w:tr w:rsidR="00452E81" w:rsidTr="002C477F">
        <w:tc>
          <w:tcPr>
            <w:tcW w:w="9497" w:type="dxa"/>
            <w:gridSpan w:val="4"/>
          </w:tcPr>
          <w:p w:rsidR="00452E81" w:rsidRDefault="00452E81" w:rsidP="002C477F">
            <w:pPr>
              <w:autoSpaceDE w:val="0"/>
              <w:snapToGrid w:val="0"/>
              <w:jc w:val="center"/>
              <w:rPr>
                <w:sz w:val="36"/>
                <w:szCs w:val="36"/>
              </w:rPr>
            </w:pPr>
          </w:p>
        </w:tc>
      </w:tr>
      <w:tr w:rsidR="00452E81" w:rsidTr="002C477F">
        <w:tc>
          <w:tcPr>
            <w:tcW w:w="3975" w:type="dxa"/>
          </w:tcPr>
          <w:p w:rsidR="00452E81" w:rsidRDefault="00452E81" w:rsidP="0009550F">
            <w:pPr>
              <w:autoSpaceDE w:val="0"/>
              <w:snapToGrid w:val="0"/>
              <w:rPr>
                <w:sz w:val="28"/>
                <w:szCs w:val="28"/>
              </w:rPr>
            </w:pPr>
            <w:r>
              <w:rPr>
                <w:sz w:val="28"/>
                <w:szCs w:val="28"/>
              </w:rPr>
              <w:t>____</w:t>
            </w:r>
            <w:r w:rsidR="0009550F">
              <w:rPr>
                <w:sz w:val="28"/>
                <w:szCs w:val="28"/>
              </w:rPr>
              <w:t>20.03.2013</w:t>
            </w:r>
            <w:r>
              <w:rPr>
                <w:sz w:val="28"/>
                <w:szCs w:val="28"/>
              </w:rPr>
              <w:t>___</w:t>
            </w:r>
          </w:p>
        </w:tc>
        <w:tc>
          <w:tcPr>
            <w:tcW w:w="1665" w:type="dxa"/>
            <w:gridSpan w:val="2"/>
          </w:tcPr>
          <w:p w:rsidR="00452E81" w:rsidRDefault="00452E81" w:rsidP="002C477F">
            <w:pPr>
              <w:autoSpaceDE w:val="0"/>
              <w:snapToGrid w:val="0"/>
              <w:jc w:val="center"/>
              <w:rPr>
                <w:sz w:val="28"/>
                <w:szCs w:val="28"/>
              </w:rPr>
            </w:pPr>
          </w:p>
        </w:tc>
        <w:tc>
          <w:tcPr>
            <w:tcW w:w="3857" w:type="dxa"/>
          </w:tcPr>
          <w:p w:rsidR="00452E81" w:rsidRDefault="0009550F" w:rsidP="002C477F">
            <w:pPr>
              <w:autoSpaceDE w:val="0"/>
              <w:snapToGrid w:val="0"/>
              <w:jc w:val="right"/>
              <w:rPr>
                <w:sz w:val="28"/>
                <w:szCs w:val="28"/>
              </w:rPr>
            </w:pPr>
            <w:r>
              <w:rPr>
                <w:sz w:val="28"/>
                <w:szCs w:val="28"/>
              </w:rPr>
              <w:t>№___148</w:t>
            </w:r>
            <w:r w:rsidR="00452E81">
              <w:rPr>
                <w:sz w:val="28"/>
                <w:szCs w:val="28"/>
              </w:rPr>
              <w:t>______</w:t>
            </w:r>
          </w:p>
        </w:tc>
      </w:tr>
      <w:tr w:rsidR="00452E81" w:rsidTr="002C477F">
        <w:tc>
          <w:tcPr>
            <w:tcW w:w="3975" w:type="dxa"/>
          </w:tcPr>
          <w:p w:rsidR="00452E81" w:rsidRDefault="00452E81" w:rsidP="002C477F">
            <w:pPr>
              <w:autoSpaceDE w:val="0"/>
              <w:snapToGrid w:val="0"/>
              <w:jc w:val="center"/>
              <w:rPr>
                <w:sz w:val="28"/>
                <w:szCs w:val="28"/>
              </w:rPr>
            </w:pPr>
          </w:p>
        </w:tc>
        <w:tc>
          <w:tcPr>
            <w:tcW w:w="1665" w:type="dxa"/>
            <w:gridSpan w:val="2"/>
          </w:tcPr>
          <w:p w:rsidR="00452E81" w:rsidRDefault="00452E81" w:rsidP="002C477F">
            <w:pPr>
              <w:autoSpaceDE w:val="0"/>
              <w:snapToGrid w:val="0"/>
              <w:rPr>
                <w:sz w:val="28"/>
                <w:szCs w:val="28"/>
              </w:rPr>
            </w:pPr>
            <w:r>
              <w:rPr>
                <w:sz w:val="28"/>
                <w:szCs w:val="28"/>
              </w:rPr>
              <w:t>пгт Тужа</w:t>
            </w:r>
          </w:p>
        </w:tc>
        <w:tc>
          <w:tcPr>
            <w:tcW w:w="3857" w:type="dxa"/>
          </w:tcPr>
          <w:p w:rsidR="00452E81" w:rsidRDefault="00452E81" w:rsidP="002C477F">
            <w:pPr>
              <w:autoSpaceDE w:val="0"/>
              <w:snapToGrid w:val="0"/>
              <w:jc w:val="center"/>
              <w:rPr>
                <w:sz w:val="28"/>
                <w:szCs w:val="28"/>
              </w:rPr>
            </w:pPr>
          </w:p>
        </w:tc>
      </w:tr>
      <w:tr w:rsidR="00452E81" w:rsidTr="002C477F">
        <w:tc>
          <w:tcPr>
            <w:tcW w:w="9497" w:type="dxa"/>
            <w:gridSpan w:val="4"/>
          </w:tcPr>
          <w:p w:rsidR="00452E81" w:rsidRDefault="00452E81" w:rsidP="002C477F">
            <w:pPr>
              <w:autoSpaceDE w:val="0"/>
              <w:snapToGrid w:val="0"/>
              <w:jc w:val="center"/>
              <w:rPr>
                <w:sz w:val="48"/>
                <w:szCs w:val="48"/>
              </w:rPr>
            </w:pPr>
          </w:p>
        </w:tc>
      </w:tr>
      <w:tr w:rsidR="00452E81" w:rsidTr="002C477F">
        <w:tc>
          <w:tcPr>
            <w:tcW w:w="9497" w:type="dxa"/>
            <w:gridSpan w:val="4"/>
          </w:tcPr>
          <w:p w:rsidR="00452E81" w:rsidRDefault="00452E81" w:rsidP="002C477F">
            <w:pPr>
              <w:autoSpaceDE w:val="0"/>
              <w:snapToGrid w:val="0"/>
              <w:jc w:val="center"/>
              <w:rPr>
                <w:b/>
                <w:sz w:val="28"/>
                <w:szCs w:val="28"/>
              </w:rPr>
            </w:pPr>
            <w:r>
              <w:rPr>
                <w:b/>
                <w:sz w:val="28"/>
                <w:szCs w:val="28"/>
              </w:rPr>
              <w:t>Об утверждении административного регламента предоставления муниципальной услуги «Предоставление водных объектов, находящихся в собственности муниципального образования Тужинский муниципальный район, или частей таких водных объектов в пользование на основании решений о предоставлении водных объектов в пользование»</w:t>
            </w:r>
          </w:p>
        </w:tc>
      </w:tr>
      <w:tr w:rsidR="00452E81" w:rsidTr="002C477F">
        <w:tc>
          <w:tcPr>
            <w:tcW w:w="9497" w:type="dxa"/>
            <w:gridSpan w:val="4"/>
          </w:tcPr>
          <w:p w:rsidR="00452E81" w:rsidRDefault="00452E81" w:rsidP="002C477F">
            <w:pPr>
              <w:autoSpaceDE w:val="0"/>
              <w:snapToGrid w:val="0"/>
              <w:spacing w:line="360" w:lineRule="auto"/>
              <w:ind w:firstLine="709"/>
              <w:jc w:val="both"/>
              <w:rPr>
                <w:sz w:val="48"/>
                <w:szCs w:val="48"/>
              </w:rPr>
            </w:pPr>
          </w:p>
        </w:tc>
      </w:tr>
      <w:tr w:rsidR="00452E81" w:rsidTr="002C477F">
        <w:tc>
          <w:tcPr>
            <w:tcW w:w="9497" w:type="dxa"/>
            <w:gridSpan w:val="4"/>
          </w:tcPr>
          <w:p w:rsidR="00452E81" w:rsidRDefault="00452E81" w:rsidP="002C477F">
            <w:pPr>
              <w:autoSpaceDE w:val="0"/>
              <w:snapToGrid w:val="0"/>
              <w:spacing w:line="360" w:lineRule="auto"/>
              <w:ind w:firstLine="709"/>
              <w:jc w:val="both"/>
              <w:rPr>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452E81" w:rsidRDefault="00452E81" w:rsidP="002C477F">
            <w:pPr>
              <w:autoSpaceDE w:val="0"/>
              <w:snapToGrid w:val="0"/>
              <w:spacing w:line="360" w:lineRule="auto"/>
              <w:ind w:firstLine="709"/>
              <w:jc w:val="both"/>
              <w:rPr>
                <w:sz w:val="28"/>
                <w:szCs w:val="28"/>
              </w:rPr>
            </w:pPr>
            <w:r>
              <w:rPr>
                <w:sz w:val="28"/>
                <w:szCs w:val="28"/>
              </w:rPr>
              <w:t>1. Утвердить административный регламент предоставления муниципальной услуги «Предоставление водных объектов, находящихся в собственности муниципального образования Тужинский муниципальный район, или частей таких водных объектов в пользование на основании решений о предоставлении водных объектов в пользование» (далее — административный регламент). Прилагается.</w:t>
            </w:r>
          </w:p>
          <w:p w:rsidR="00452E81" w:rsidRDefault="00452E81" w:rsidP="002C477F">
            <w:pPr>
              <w:autoSpaceDE w:val="0"/>
              <w:snapToGrid w:val="0"/>
              <w:spacing w:line="360" w:lineRule="auto"/>
              <w:ind w:firstLine="709"/>
              <w:jc w:val="both"/>
              <w:rPr>
                <w:sz w:val="28"/>
                <w:szCs w:val="28"/>
              </w:rPr>
            </w:pPr>
            <w:r>
              <w:rPr>
                <w:sz w:val="28"/>
                <w:szCs w:val="28"/>
              </w:rPr>
              <w:t>2. Контроль за соблюдением административного регламента возложить на отдел по экономике и прогнозированию администрации Тужинского муниципального района.</w:t>
            </w:r>
          </w:p>
          <w:p w:rsidR="00452E81" w:rsidRDefault="00452E81" w:rsidP="002C477F">
            <w:pPr>
              <w:autoSpaceDE w:val="0"/>
              <w:snapToGrid w:val="0"/>
              <w:spacing w:line="360" w:lineRule="auto"/>
              <w:ind w:firstLine="709"/>
              <w:jc w:val="both"/>
              <w:rPr>
                <w:sz w:val="28"/>
                <w:szCs w:val="28"/>
              </w:rPr>
            </w:pPr>
            <w:r>
              <w:rPr>
                <w:sz w:val="28"/>
                <w:szCs w:val="28"/>
              </w:rPr>
              <w:lastRenderedPageBreak/>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Pr>
                  <w:rStyle w:val="a5"/>
                  <w:lang w:val="en-US"/>
                </w:rPr>
                <w:t>www</w:t>
              </w:r>
              <w:r w:rsidRPr="00452E81">
                <w:rPr>
                  <w:rStyle w:val="a5"/>
                </w:rPr>
                <w:t>.</w:t>
              </w:r>
              <w:r>
                <w:rPr>
                  <w:rStyle w:val="a5"/>
                  <w:lang w:val="en-US"/>
                </w:rPr>
                <w:t>gosuslugi</w:t>
              </w:r>
              <w:r w:rsidRPr="00452E81">
                <w:rPr>
                  <w:rStyle w:val="a5"/>
                </w:rPr>
                <w:t>.</w:t>
              </w:r>
              <w:r>
                <w:rPr>
                  <w:rStyle w:val="a5"/>
                  <w:lang w:val="en-US"/>
                </w:rPr>
                <w:t>ru</w:t>
              </w:r>
            </w:hyperlink>
            <w:r>
              <w:rPr>
                <w:sz w:val="28"/>
                <w:szCs w:val="28"/>
              </w:rPr>
              <w:t>).</w:t>
            </w:r>
          </w:p>
          <w:p w:rsidR="00452E81" w:rsidRDefault="00452E81" w:rsidP="002C477F">
            <w:pPr>
              <w:autoSpaceDE w:val="0"/>
              <w:snapToGrid w:val="0"/>
              <w:spacing w:line="360" w:lineRule="auto"/>
              <w:ind w:firstLine="709"/>
              <w:jc w:val="both"/>
              <w:rPr>
                <w:sz w:val="28"/>
                <w:szCs w:val="28"/>
              </w:rPr>
            </w:pPr>
            <w:r>
              <w:rPr>
                <w:sz w:val="28"/>
                <w:szCs w:val="28"/>
              </w:rPr>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452E81" w:rsidRDefault="00452E81" w:rsidP="002C477F">
            <w:pPr>
              <w:autoSpaceDE w:val="0"/>
              <w:snapToGrid w:val="0"/>
              <w:spacing w:line="360" w:lineRule="auto"/>
              <w:ind w:firstLine="709"/>
              <w:jc w:val="both"/>
              <w:rPr>
                <w:sz w:val="28"/>
                <w:szCs w:val="28"/>
              </w:rPr>
            </w:pPr>
            <w:r>
              <w:rPr>
                <w:sz w:val="28"/>
                <w:szCs w:val="28"/>
              </w:rPr>
              <w:t>5. Контроль за выполнением настоящего постановления оставляю за собой.</w:t>
            </w:r>
          </w:p>
        </w:tc>
      </w:tr>
      <w:tr w:rsidR="00452E81" w:rsidTr="002C477F">
        <w:tc>
          <w:tcPr>
            <w:tcW w:w="9497" w:type="dxa"/>
            <w:gridSpan w:val="4"/>
          </w:tcPr>
          <w:p w:rsidR="00452E81" w:rsidRDefault="00452E81" w:rsidP="002C477F">
            <w:pPr>
              <w:autoSpaceDE w:val="0"/>
              <w:snapToGrid w:val="0"/>
              <w:jc w:val="center"/>
              <w:rPr>
                <w:sz w:val="72"/>
                <w:szCs w:val="72"/>
              </w:rPr>
            </w:pPr>
          </w:p>
        </w:tc>
      </w:tr>
      <w:tr w:rsidR="00452E81" w:rsidTr="002C477F">
        <w:tc>
          <w:tcPr>
            <w:tcW w:w="5220" w:type="dxa"/>
            <w:gridSpan w:val="2"/>
          </w:tcPr>
          <w:p w:rsidR="00452E81" w:rsidRDefault="00452E81" w:rsidP="002C477F">
            <w:pPr>
              <w:autoSpaceDE w:val="0"/>
              <w:snapToGrid w:val="0"/>
              <w:rPr>
                <w:sz w:val="28"/>
                <w:szCs w:val="28"/>
              </w:rPr>
            </w:pPr>
            <w:r>
              <w:rPr>
                <w:sz w:val="28"/>
                <w:szCs w:val="28"/>
              </w:rPr>
              <w:t>И.о. главы администрации Тужинского муниципального района</w:t>
            </w:r>
          </w:p>
        </w:tc>
        <w:tc>
          <w:tcPr>
            <w:tcW w:w="420" w:type="dxa"/>
          </w:tcPr>
          <w:p w:rsidR="00452E81" w:rsidRDefault="00452E81" w:rsidP="002C477F">
            <w:pPr>
              <w:autoSpaceDE w:val="0"/>
              <w:snapToGrid w:val="0"/>
              <w:jc w:val="center"/>
              <w:rPr>
                <w:sz w:val="28"/>
                <w:szCs w:val="28"/>
              </w:rPr>
            </w:pPr>
          </w:p>
        </w:tc>
        <w:tc>
          <w:tcPr>
            <w:tcW w:w="3857" w:type="dxa"/>
          </w:tcPr>
          <w:p w:rsidR="00452E81" w:rsidRDefault="00452E81" w:rsidP="00452E81">
            <w:pPr>
              <w:autoSpaceDE w:val="0"/>
              <w:ind w:right="57"/>
              <w:rPr>
                <w:sz w:val="28"/>
                <w:szCs w:val="28"/>
              </w:rPr>
            </w:pPr>
          </w:p>
          <w:p w:rsidR="00452E81" w:rsidRDefault="00452E81" w:rsidP="00452E81">
            <w:pPr>
              <w:autoSpaceDE w:val="0"/>
              <w:ind w:right="57"/>
              <w:rPr>
                <w:sz w:val="28"/>
                <w:szCs w:val="28"/>
              </w:rPr>
            </w:pPr>
            <w:r>
              <w:rPr>
                <w:sz w:val="28"/>
                <w:szCs w:val="28"/>
              </w:rPr>
              <w:t>Н.А. Бушманов</w:t>
            </w:r>
          </w:p>
        </w:tc>
      </w:tr>
    </w:tbl>
    <w:p w:rsidR="00452E81" w:rsidRDefault="00452E81"/>
    <w:p w:rsidR="00452E81" w:rsidRDefault="00452E81"/>
    <w:p w:rsidR="00452E81" w:rsidRDefault="00452E81"/>
    <w:p w:rsidR="00452E81" w:rsidRDefault="00452E81"/>
    <w:p w:rsidR="00452E81" w:rsidRDefault="00452E81"/>
    <w:p w:rsidR="00452E81" w:rsidRDefault="00452E81"/>
    <w:p w:rsidR="00452E81" w:rsidRDefault="00452E81"/>
    <w:p w:rsidR="00452E81" w:rsidRDefault="00452E81"/>
    <w:p w:rsidR="00452E81" w:rsidRDefault="00452E81"/>
    <w:p w:rsidR="00452E81" w:rsidRDefault="00452E81"/>
    <w:p w:rsidR="00452E81" w:rsidRDefault="00452E81"/>
    <w:p w:rsidR="00452E81" w:rsidRDefault="00452E81"/>
    <w:p w:rsidR="00452E81" w:rsidRDefault="00452E81"/>
    <w:p w:rsidR="00452E81" w:rsidRDefault="00452E81"/>
    <w:p w:rsidR="00452E81" w:rsidRDefault="00452E81"/>
    <w:p w:rsidR="00452E81" w:rsidRDefault="00452E81"/>
    <w:p w:rsidR="00452E81" w:rsidRDefault="00452E81"/>
    <w:p w:rsidR="00452E81" w:rsidRDefault="00452E81"/>
    <w:p w:rsidR="00452E81" w:rsidRDefault="00452E81"/>
    <w:p w:rsidR="00452E81" w:rsidRDefault="00452E81"/>
    <w:p w:rsidR="00452E81" w:rsidRDefault="00452E81"/>
    <w:p w:rsidR="00452E81" w:rsidRDefault="00452E81"/>
    <w:p w:rsidR="00452E81" w:rsidRDefault="00452E81"/>
    <w:p w:rsidR="00452E81" w:rsidRDefault="00452E81"/>
    <w:p w:rsidR="00452E81" w:rsidRDefault="00452E81"/>
    <w:p w:rsidR="00452E81" w:rsidRDefault="00452E81"/>
    <w:p w:rsidR="00452E81" w:rsidRDefault="00452E81"/>
    <w:p w:rsidR="00452E81" w:rsidRDefault="00452E81"/>
    <w:p w:rsidR="00452E81" w:rsidRDefault="00452E81"/>
    <w:p w:rsidR="00452E81" w:rsidRDefault="00452E81"/>
    <w:p w:rsidR="00452E81" w:rsidRDefault="00452E81"/>
    <w:tbl>
      <w:tblPr>
        <w:tblW w:w="0" w:type="auto"/>
        <w:jc w:val="right"/>
        <w:tblLayout w:type="fixed"/>
        <w:tblCellMar>
          <w:top w:w="55" w:type="dxa"/>
          <w:left w:w="55" w:type="dxa"/>
          <w:bottom w:w="55" w:type="dxa"/>
          <w:right w:w="55" w:type="dxa"/>
        </w:tblCellMar>
        <w:tblLook w:val="0000"/>
      </w:tblPr>
      <w:tblGrid>
        <w:gridCol w:w="4634"/>
      </w:tblGrid>
      <w:tr w:rsidR="002C477F">
        <w:trPr>
          <w:jc w:val="right"/>
        </w:trPr>
        <w:tc>
          <w:tcPr>
            <w:tcW w:w="4634" w:type="dxa"/>
          </w:tcPr>
          <w:p w:rsidR="002C477F" w:rsidRDefault="002C477F">
            <w:pPr>
              <w:snapToGrid w:val="0"/>
              <w:spacing w:line="100" w:lineRule="atLeast"/>
              <w:rPr>
                <w:sz w:val="28"/>
                <w:szCs w:val="28"/>
              </w:rPr>
            </w:pPr>
            <w:r>
              <w:rPr>
                <w:sz w:val="28"/>
                <w:szCs w:val="28"/>
              </w:rPr>
              <w:t xml:space="preserve"> УТВЕРЖДЕН</w:t>
            </w:r>
          </w:p>
          <w:p w:rsidR="002C477F" w:rsidRDefault="002C477F">
            <w:pPr>
              <w:spacing w:line="100" w:lineRule="atLeast"/>
            </w:pPr>
          </w:p>
          <w:p w:rsidR="002C477F" w:rsidRDefault="002C477F">
            <w:pPr>
              <w:spacing w:line="100" w:lineRule="atLeast"/>
              <w:rPr>
                <w:sz w:val="28"/>
                <w:szCs w:val="28"/>
              </w:rPr>
            </w:pPr>
            <w:r>
              <w:rPr>
                <w:sz w:val="28"/>
                <w:szCs w:val="28"/>
              </w:rPr>
              <w:t xml:space="preserve">постановлением администрации    </w:t>
            </w:r>
          </w:p>
          <w:p w:rsidR="002C477F" w:rsidRDefault="002C477F">
            <w:pPr>
              <w:spacing w:line="100" w:lineRule="atLeast"/>
              <w:rPr>
                <w:sz w:val="28"/>
                <w:szCs w:val="28"/>
              </w:rPr>
            </w:pPr>
            <w:r>
              <w:rPr>
                <w:sz w:val="28"/>
                <w:szCs w:val="28"/>
              </w:rPr>
              <w:t xml:space="preserve">Тужинского муниципального района                                                                </w:t>
            </w:r>
          </w:p>
          <w:p w:rsidR="002C477F" w:rsidRDefault="002C477F" w:rsidP="0009550F">
            <w:pPr>
              <w:spacing w:line="100" w:lineRule="atLeast"/>
              <w:rPr>
                <w:sz w:val="28"/>
                <w:szCs w:val="28"/>
              </w:rPr>
            </w:pPr>
            <w:r>
              <w:rPr>
                <w:sz w:val="28"/>
                <w:szCs w:val="28"/>
              </w:rPr>
              <w:t>от_</w:t>
            </w:r>
            <w:r w:rsidR="0009550F">
              <w:rPr>
                <w:sz w:val="28"/>
                <w:szCs w:val="28"/>
              </w:rPr>
              <w:t>20.03.2013</w:t>
            </w:r>
            <w:r>
              <w:rPr>
                <w:sz w:val="28"/>
                <w:szCs w:val="28"/>
              </w:rPr>
              <w:t>_____ №__</w:t>
            </w:r>
            <w:r w:rsidR="0009550F">
              <w:rPr>
                <w:sz w:val="28"/>
                <w:szCs w:val="28"/>
              </w:rPr>
              <w:t>148</w:t>
            </w:r>
            <w:r>
              <w:rPr>
                <w:sz w:val="28"/>
                <w:szCs w:val="28"/>
              </w:rPr>
              <w:t>___</w:t>
            </w:r>
          </w:p>
        </w:tc>
      </w:tr>
    </w:tbl>
    <w:p w:rsidR="002C477F" w:rsidRDefault="002C477F">
      <w:pPr>
        <w:pStyle w:val="ConsPlusTitle"/>
        <w:widowControl/>
        <w:spacing w:line="280" w:lineRule="exact"/>
        <w:ind w:firstLine="709"/>
        <w:jc w:val="center"/>
      </w:pPr>
    </w:p>
    <w:p w:rsidR="002C477F" w:rsidRDefault="002C477F">
      <w:pPr>
        <w:pStyle w:val="ConsPlusTitle"/>
        <w:widowControl/>
        <w:spacing w:line="280" w:lineRule="exact"/>
        <w:ind w:firstLine="709"/>
        <w:jc w:val="center"/>
        <w:rPr>
          <w:rFonts w:ascii="Times New Roman" w:hAnsi="Times New Roman" w:cs="Times New Roman"/>
          <w:sz w:val="28"/>
          <w:szCs w:val="28"/>
        </w:rPr>
      </w:pPr>
    </w:p>
    <w:p w:rsidR="002C477F" w:rsidRDefault="002C477F">
      <w:pPr>
        <w:pStyle w:val="ConsPlusTitle"/>
        <w:widowControl/>
        <w:spacing w:line="280" w:lineRule="exact"/>
        <w:ind w:firstLine="709"/>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2C477F" w:rsidRDefault="002C477F">
      <w:pPr>
        <w:pStyle w:val="ConsPlusTitle"/>
        <w:widowControl/>
        <w:spacing w:line="280" w:lineRule="exact"/>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2C477F" w:rsidRDefault="002C477F">
      <w:pPr>
        <w:pStyle w:val="ConsPlusTitle"/>
        <w:widowControl/>
        <w:spacing w:after="480" w:line="280" w:lineRule="exact"/>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«Предоставление водных объектов, находящихся в собственности муниципального образования Тужинский муниципальный район, или частей таких водных объектов в пользование на основании решений о предоставлении водных объектов в пользование»</w:t>
      </w:r>
    </w:p>
    <w:p w:rsidR="002C477F" w:rsidRDefault="002C477F">
      <w:pPr>
        <w:autoSpaceDE w:val="0"/>
        <w:spacing w:line="360" w:lineRule="exact"/>
        <w:ind w:firstLine="709"/>
        <w:jc w:val="center"/>
        <w:rPr>
          <w:b/>
          <w:sz w:val="28"/>
          <w:szCs w:val="28"/>
        </w:rPr>
      </w:pPr>
      <w:r>
        <w:rPr>
          <w:b/>
          <w:sz w:val="28"/>
          <w:szCs w:val="28"/>
        </w:rPr>
        <w:t>1. Общие положения</w:t>
      </w:r>
    </w:p>
    <w:p w:rsidR="002C477F" w:rsidRDefault="002C477F">
      <w:pPr>
        <w:autoSpaceDE w:val="0"/>
        <w:spacing w:line="360" w:lineRule="exact"/>
        <w:ind w:firstLine="709"/>
        <w:jc w:val="center"/>
        <w:rPr>
          <w:b/>
          <w:sz w:val="28"/>
          <w:szCs w:val="28"/>
        </w:rPr>
      </w:pPr>
      <w:r>
        <w:rPr>
          <w:b/>
          <w:sz w:val="28"/>
          <w:szCs w:val="28"/>
        </w:rPr>
        <w:t>1.1. Предмет регулирования Административного регламента</w:t>
      </w:r>
    </w:p>
    <w:p w:rsidR="002C477F" w:rsidRDefault="002C477F">
      <w:pPr>
        <w:autoSpaceDE w:val="0"/>
        <w:spacing w:line="360" w:lineRule="exact"/>
        <w:ind w:firstLine="709"/>
        <w:jc w:val="center"/>
        <w:rPr>
          <w:b/>
          <w:sz w:val="28"/>
          <w:szCs w:val="28"/>
        </w:rPr>
      </w:pPr>
    </w:p>
    <w:p w:rsidR="002C477F" w:rsidRDefault="002C477F">
      <w:pPr>
        <w:shd w:val="clear" w:color="auto" w:fill="FFFFFF"/>
        <w:spacing w:line="360" w:lineRule="exact"/>
        <w:ind w:firstLine="709"/>
        <w:jc w:val="both"/>
        <w:rPr>
          <w:sz w:val="28"/>
          <w:szCs w:val="28"/>
        </w:rPr>
      </w:pPr>
      <w:r>
        <w:rPr>
          <w:sz w:val="28"/>
          <w:szCs w:val="28"/>
        </w:rPr>
        <w:t>1.1.1.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ее предоставлении.</w:t>
      </w:r>
      <w:r>
        <w:rPr>
          <w:b/>
          <w:i/>
          <w:sz w:val="28"/>
          <w:szCs w:val="28"/>
        </w:rPr>
        <w:t xml:space="preserve"> </w:t>
      </w:r>
      <w:r>
        <w:rPr>
          <w:sz w:val="28"/>
          <w:szCs w:val="28"/>
        </w:rPr>
        <w:t>Административный регламент устанавливает стандарт предоставления муниципальной услуги, определяет сроки и последовательность административных процедур и административных действий при ее предоставлении, формы контроля и досудебный порядок обжалования решений и (или) действий (бездействия) администрации Тужинского муниципального района</w:t>
      </w:r>
      <w:r>
        <w:rPr>
          <w:i/>
          <w:sz w:val="28"/>
          <w:szCs w:val="28"/>
        </w:rPr>
        <w:t xml:space="preserve"> </w:t>
      </w:r>
      <w:r>
        <w:rPr>
          <w:sz w:val="28"/>
          <w:szCs w:val="28"/>
        </w:rPr>
        <w:t>(далее – администрация), ее должностных лиц при осуществлении полномочий по предоставлению муниципальной услуги.</w:t>
      </w:r>
    </w:p>
    <w:p w:rsidR="002C477F" w:rsidRDefault="002C477F">
      <w:pPr>
        <w:shd w:val="clear" w:color="auto" w:fill="FFFFFF"/>
        <w:spacing w:line="360" w:lineRule="exact"/>
        <w:ind w:firstLine="709"/>
        <w:jc w:val="both"/>
        <w:rPr>
          <w:sz w:val="28"/>
          <w:szCs w:val="28"/>
        </w:rPr>
      </w:pPr>
      <w:r>
        <w:rPr>
          <w:sz w:val="28"/>
          <w:szCs w:val="28"/>
        </w:rP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2C477F" w:rsidRDefault="002C477F">
      <w:pPr>
        <w:autoSpaceDE w:val="0"/>
        <w:spacing w:line="360" w:lineRule="exact"/>
        <w:ind w:firstLine="709"/>
        <w:jc w:val="center"/>
        <w:rPr>
          <w:b/>
          <w:sz w:val="28"/>
          <w:szCs w:val="28"/>
        </w:rPr>
      </w:pPr>
      <w:r>
        <w:rPr>
          <w:b/>
          <w:sz w:val="28"/>
          <w:szCs w:val="28"/>
        </w:rPr>
        <w:t>1.2. Круг заявителей</w:t>
      </w:r>
    </w:p>
    <w:p w:rsidR="002C477F" w:rsidRDefault="002C477F">
      <w:pPr>
        <w:autoSpaceDE w:val="0"/>
        <w:spacing w:line="360" w:lineRule="exact"/>
        <w:ind w:firstLine="709"/>
        <w:jc w:val="center"/>
        <w:rPr>
          <w:b/>
          <w:sz w:val="28"/>
          <w:szCs w:val="28"/>
        </w:rPr>
      </w:pPr>
    </w:p>
    <w:p w:rsidR="002C477F" w:rsidRDefault="002C477F">
      <w:pPr>
        <w:autoSpaceDE w:val="0"/>
        <w:spacing w:line="360" w:lineRule="exact"/>
        <w:ind w:firstLine="709"/>
        <w:jc w:val="both"/>
        <w:rPr>
          <w:sz w:val="28"/>
          <w:szCs w:val="28"/>
        </w:rPr>
      </w:pPr>
      <w:r>
        <w:rPr>
          <w:sz w:val="28"/>
          <w:szCs w:val="28"/>
        </w:rPr>
        <w:t>Круг заявителей определен пунктом 3 статьи 2 Федерального закона от 27.07.2010 № 210-ФЗ "Об организации предоставления государственных и муниципальных услуг".</w:t>
      </w:r>
    </w:p>
    <w:p w:rsidR="002C477F" w:rsidRDefault="002C477F">
      <w:pPr>
        <w:autoSpaceDE w:val="0"/>
        <w:spacing w:line="360" w:lineRule="exact"/>
        <w:ind w:firstLine="709"/>
        <w:jc w:val="both"/>
        <w:rPr>
          <w:sz w:val="28"/>
          <w:szCs w:val="28"/>
        </w:rPr>
      </w:pPr>
    </w:p>
    <w:p w:rsidR="002C477F" w:rsidRDefault="002C477F">
      <w:pPr>
        <w:autoSpaceDE w:val="0"/>
        <w:spacing w:after="120" w:line="360" w:lineRule="exact"/>
        <w:ind w:firstLine="709"/>
        <w:jc w:val="center"/>
        <w:rPr>
          <w:b/>
          <w:sz w:val="28"/>
          <w:szCs w:val="28"/>
        </w:rPr>
      </w:pPr>
      <w:r>
        <w:rPr>
          <w:b/>
          <w:sz w:val="28"/>
          <w:szCs w:val="28"/>
        </w:rPr>
        <w:t>1.3. Требования к порядку информирования о предоставлении муниципальной услуги</w:t>
      </w:r>
    </w:p>
    <w:p w:rsidR="002C477F" w:rsidRDefault="002C477F">
      <w:pPr>
        <w:autoSpaceDE w:val="0"/>
        <w:spacing w:after="120" w:line="360" w:lineRule="exact"/>
        <w:ind w:firstLine="709"/>
        <w:jc w:val="center"/>
        <w:rPr>
          <w:sz w:val="28"/>
          <w:szCs w:val="28"/>
        </w:rPr>
      </w:pPr>
    </w:p>
    <w:p w:rsidR="002C477F" w:rsidRDefault="002C477F">
      <w:pPr>
        <w:autoSpaceDE w:val="0"/>
        <w:spacing w:line="360" w:lineRule="exact"/>
        <w:ind w:firstLine="709"/>
        <w:jc w:val="both"/>
        <w:rPr>
          <w:sz w:val="28"/>
          <w:szCs w:val="28"/>
        </w:rPr>
      </w:pPr>
      <w:r>
        <w:rPr>
          <w:sz w:val="28"/>
          <w:szCs w:val="28"/>
        </w:rPr>
        <w:t>1.3.1. Справочная информация о предоставлении муниципальной услуги:</w:t>
      </w:r>
    </w:p>
    <w:p w:rsidR="002C477F" w:rsidRDefault="002C477F">
      <w:pPr>
        <w:pStyle w:val="ConsPlusNormal0"/>
        <w:tabs>
          <w:tab w:val="left" w:pos="567"/>
          <w:tab w:val="left" w:pos="709"/>
        </w:tabs>
        <w:spacing w:line="360" w:lineRule="exact"/>
        <w:ind w:firstLine="709"/>
        <w:jc w:val="both"/>
        <w:rPr>
          <w:rFonts w:ascii="Times New Roman" w:hAnsi="Times New Roman" w:cs="Times New Roman"/>
          <w:sz w:val="28"/>
          <w:szCs w:val="28"/>
        </w:rPr>
      </w:pPr>
      <w:r>
        <w:rPr>
          <w:rFonts w:ascii="Times New Roman" w:hAnsi="Times New Roman" w:cs="Times New Roman"/>
          <w:bCs/>
          <w:sz w:val="28"/>
          <w:szCs w:val="28"/>
        </w:rPr>
        <w:t>адрес</w:t>
      </w:r>
      <w:r>
        <w:rPr>
          <w:rFonts w:ascii="Times New Roman" w:hAnsi="Times New Roman" w:cs="Times New Roman"/>
          <w:sz w:val="28"/>
          <w:szCs w:val="28"/>
        </w:rPr>
        <w:t xml:space="preserve"> м</w:t>
      </w:r>
      <w:r>
        <w:rPr>
          <w:rFonts w:ascii="Times New Roman" w:hAnsi="Times New Roman" w:cs="Times New Roman"/>
          <w:bCs/>
          <w:sz w:val="28"/>
          <w:szCs w:val="28"/>
        </w:rPr>
        <w:t xml:space="preserve">естонахождения исполнителя: </w:t>
      </w:r>
      <w:r>
        <w:rPr>
          <w:rFonts w:ascii="Times New Roman" w:hAnsi="Times New Roman" w:cs="Times New Roman"/>
          <w:sz w:val="28"/>
          <w:szCs w:val="28"/>
        </w:rPr>
        <w:t>612200, Кировская обл., пгт Тужа, ул. Горького, д. 5, каб. № 46.</w:t>
      </w:r>
    </w:p>
    <w:p w:rsidR="002C477F" w:rsidRDefault="002C477F">
      <w:pPr>
        <w:tabs>
          <w:tab w:val="left" w:pos="2520"/>
        </w:tabs>
        <w:spacing w:line="360" w:lineRule="exact"/>
        <w:ind w:firstLine="709"/>
        <w:jc w:val="both"/>
        <w:rPr>
          <w:sz w:val="28"/>
          <w:szCs w:val="28"/>
        </w:rPr>
      </w:pPr>
      <w:r>
        <w:rPr>
          <w:sz w:val="28"/>
          <w:szCs w:val="28"/>
        </w:rPr>
        <w:t>режим работы: понедельник – четверг – с 8.00 до 17.00, пятница с 8.00 до 16.00, в соответствии с режимом работы администрации;</w:t>
      </w:r>
    </w:p>
    <w:p w:rsidR="002C477F" w:rsidRDefault="002C477F">
      <w:pPr>
        <w:autoSpaceDE w:val="0"/>
        <w:spacing w:line="360" w:lineRule="exact"/>
        <w:ind w:firstLine="709"/>
        <w:jc w:val="both"/>
        <w:rPr>
          <w:kern w:val="1"/>
          <w:sz w:val="28"/>
          <w:szCs w:val="28"/>
        </w:rPr>
      </w:pPr>
      <w:r>
        <w:rPr>
          <w:kern w:val="1"/>
          <w:sz w:val="28"/>
          <w:szCs w:val="28"/>
        </w:rPr>
        <w:t xml:space="preserve">телефон: </w:t>
      </w:r>
      <w:r>
        <w:rPr>
          <w:sz w:val="28"/>
          <w:szCs w:val="28"/>
        </w:rPr>
        <w:t>(83340) 2-16-44, 2-17-34</w:t>
      </w:r>
      <w:r>
        <w:rPr>
          <w:kern w:val="1"/>
          <w:sz w:val="28"/>
          <w:szCs w:val="28"/>
        </w:rPr>
        <w:t>;</w:t>
      </w:r>
    </w:p>
    <w:p w:rsidR="002C477F" w:rsidRDefault="002C477F">
      <w:pPr>
        <w:autoSpaceDE w:val="0"/>
        <w:spacing w:line="360" w:lineRule="exact"/>
        <w:ind w:firstLine="709"/>
        <w:jc w:val="both"/>
        <w:rPr>
          <w:sz w:val="28"/>
          <w:szCs w:val="28"/>
        </w:rPr>
      </w:pPr>
      <w:r>
        <w:rPr>
          <w:sz w:val="28"/>
          <w:szCs w:val="28"/>
        </w:rPr>
        <w:t xml:space="preserve">официальный сайт: </w:t>
      </w:r>
      <w:r>
        <w:rPr>
          <w:sz w:val="28"/>
          <w:szCs w:val="28"/>
          <w:lang w:val="en-US"/>
        </w:rPr>
        <w:t>AdminTuzha</w:t>
      </w:r>
      <w:r>
        <w:rPr>
          <w:sz w:val="28"/>
          <w:szCs w:val="28"/>
        </w:rPr>
        <w:t>@</w:t>
      </w:r>
      <w:r>
        <w:rPr>
          <w:sz w:val="28"/>
          <w:szCs w:val="28"/>
          <w:lang w:val="en-US"/>
        </w:rPr>
        <w:t>mail</w:t>
      </w:r>
      <w:r>
        <w:rPr>
          <w:sz w:val="28"/>
          <w:szCs w:val="28"/>
        </w:rPr>
        <w:t>.</w:t>
      </w:r>
      <w:r>
        <w:rPr>
          <w:sz w:val="28"/>
          <w:szCs w:val="28"/>
          <w:lang w:val="en-US"/>
        </w:rPr>
        <w:t>ru</w:t>
      </w:r>
      <w:r>
        <w:rPr>
          <w:sz w:val="28"/>
          <w:szCs w:val="28"/>
        </w:rPr>
        <w:t>.</w:t>
      </w:r>
    </w:p>
    <w:p w:rsidR="002C477F" w:rsidRDefault="002C477F">
      <w:pPr>
        <w:tabs>
          <w:tab w:val="left" w:pos="2520"/>
        </w:tabs>
        <w:spacing w:line="360" w:lineRule="exact"/>
        <w:ind w:firstLine="709"/>
        <w:jc w:val="both"/>
        <w:rPr>
          <w:sz w:val="28"/>
          <w:szCs w:val="28"/>
        </w:rPr>
      </w:pPr>
      <w:r>
        <w:rPr>
          <w:sz w:val="28"/>
          <w:szCs w:val="28"/>
        </w:rPr>
        <w:t>1.3.2. Способы информирования о предоставлении муниципальной услуги:</w:t>
      </w:r>
    </w:p>
    <w:p w:rsidR="002C477F" w:rsidRDefault="002C477F">
      <w:pPr>
        <w:tabs>
          <w:tab w:val="left" w:pos="2520"/>
        </w:tabs>
        <w:spacing w:line="360" w:lineRule="exact"/>
        <w:ind w:firstLine="709"/>
        <w:jc w:val="both"/>
        <w:rPr>
          <w:sz w:val="28"/>
          <w:szCs w:val="28"/>
        </w:rPr>
      </w:pPr>
      <w:r>
        <w:rPr>
          <w:sz w:val="28"/>
          <w:szCs w:val="28"/>
        </w:rPr>
        <w:t>1.3.2.1. В форме публичного информирования:</w:t>
      </w:r>
    </w:p>
    <w:p w:rsidR="002C477F" w:rsidRDefault="002C477F">
      <w:pPr>
        <w:autoSpaceDE w:val="0"/>
        <w:spacing w:line="360" w:lineRule="exact"/>
        <w:ind w:firstLine="709"/>
        <w:jc w:val="both"/>
        <w:rPr>
          <w:sz w:val="28"/>
          <w:szCs w:val="28"/>
        </w:rPr>
      </w:pPr>
      <w:r>
        <w:rPr>
          <w:sz w:val="28"/>
          <w:szCs w:val="28"/>
        </w:rPr>
        <w:t>на официальном сайте -</w:t>
      </w:r>
      <w:r>
        <w:rPr>
          <w:sz w:val="28"/>
          <w:szCs w:val="28"/>
          <w:lang w:val="en-US"/>
        </w:rPr>
        <w:t>AdminTuzha</w:t>
      </w:r>
      <w:r>
        <w:rPr>
          <w:sz w:val="28"/>
          <w:szCs w:val="28"/>
        </w:rPr>
        <w:t>@</w:t>
      </w:r>
      <w:r>
        <w:rPr>
          <w:sz w:val="28"/>
          <w:szCs w:val="28"/>
          <w:lang w:val="en-US"/>
        </w:rPr>
        <w:t>mail</w:t>
      </w:r>
      <w:r>
        <w:rPr>
          <w:sz w:val="28"/>
          <w:szCs w:val="28"/>
        </w:rPr>
        <w:t>.</w:t>
      </w:r>
      <w:r>
        <w:rPr>
          <w:sz w:val="28"/>
          <w:szCs w:val="28"/>
          <w:lang w:val="en-US"/>
        </w:rPr>
        <w:t>ru</w:t>
      </w:r>
      <w:r>
        <w:rPr>
          <w:sz w:val="28"/>
          <w:szCs w:val="28"/>
        </w:rPr>
        <w:t>;</w:t>
      </w:r>
    </w:p>
    <w:p w:rsidR="002C477F" w:rsidRDefault="002C477F">
      <w:pPr>
        <w:shd w:val="clear" w:color="auto" w:fill="FFFFFF"/>
        <w:spacing w:line="360" w:lineRule="exact"/>
        <w:ind w:firstLine="709"/>
        <w:jc w:val="both"/>
        <w:rPr>
          <w:sz w:val="28"/>
          <w:szCs w:val="28"/>
        </w:rPr>
      </w:pPr>
      <w:r>
        <w:rPr>
          <w:sz w:val="28"/>
          <w:szCs w:val="28"/>
        </w:rPr>
        <w:t xml:space="preserve">на информационном стенде в здании администрации размещаются следующие сведения: </w:t>
      </w:r>
    </w:p>
    <w:p w:rsidR="002C477F" w:rsidRDefault="002C477F">
      <w:pPr>
        <w:shd w:val="clear" w:color="auto" w:fill="FFFFFF"/>
        <w:spacing w:line="360" w:lineRule="exact"/>
        <w:ind w:firstLine="709"/>
        <w:jc w:val="both"/>
        <w:rPr>
          <w:sz w:val="28"/>
          <w:szCs w:val="28"/>
        </w:rPr>
      </w:pPr>
      <w:r>
        <w:rPr>
          <w:sz w:val="28"/>
          <w:szCs w:val="28"/>
        </w:rPr>
        <w:t>общий режим работы администрации,</w:t>
      </w:r>
    </w:p>
    <w:p w:rsidR="002C477F" w:rsidRDefault="002C477F">
      <w:pPr>
        <w:shd w:val="clear" w:color="auto" w:fill="FFFFFF"/>
        <w:spacing w:line="360" w:lineRule="exact"/>
        <w:ind w:firstLine="709"/>
        <w:jc w:val="both"/>
        <w:rPr>
          <w:spacing w:val="-1"/>
          <w:sz w:val="28"/>
          <w:szCs w:val="28"/>
        </w:rPr>
      </w:pPr>
      <w:r>
        <w:rPr>
          <w:spacing w:val="-1"/>
          <w:sz w:val="28"/>
          <w:szCs w:val="28"/>
        </w:rPr>
        <w:t xml:space="preserve">номера телефонов специалистов администрации, участвующих в предоставлении </w:t>
      </w:r>
      <w:r>
        <w:rPr>
          <w:sz w:val="28"/>
          <w:szCs w:val="28"/>
        </w:rPr>
        <w:t>муниципальной услуги</w:t>
      </w:r>
      <w:r>
        <w:rPr>
          <w:spacing w:val="-1"/>
          <w:sz w:val="28"/>
          <w:szCs w:val="28"/>
        </w:rPr>
        <w:t>,</w:t>
      </w:r>
    </w:p>
    <w:p w:rsidR="002C477F" w:rsidRDefault="002C477F">
      <w:pPr>
        <w:shd w:val="clear" w:color="auto" w:fill="FFFFFF"/>
        <w:spacing w:line="360" w:lineRule="exact"/>
        <w:ind w:firstLine="709"/>
        <w:jc w:val="both"/>
        <w:rPr>
          <w:spacing w:val="-1"/>
          <w:sz w:val="28"/>
          <w:szCs w:val="28"/>
        </w:rPr>
      </w:pPr>
      <w:r>
        <w:rPr>
          <w:spacing w:val="-1"/>
          <w:sz w:val="28"/>
          <w:szCs w:val="28"/>
        </w:rPr>
        <w:t xml:space="preserve">порядок предоставления </w:t>
      </w:r>
      <w:r>
        <w:rPr>
          <w:sz w:val="28"/>
          <w:szCs w:val="28"/>
        </w:rPr>
        <w:t>муниципальной услуги</w:t>
      </w:r>
      <w:r>
        <w:rPr>
          <w:spacing w:val="-1"/>
          <w:sz w:val="28"/>
          <w:szCs w:val="28"/>
        </w:rPr>
        <w:t xml:space="preserve"> (в текстовом виде),</w:t>
      </w:r>
    </w:p>
    <w:p w:rsidR="002C477F" w:rsidRDefault="002C477F">
      <w:pPr>
        <w:shd w:val="clear" w:color="auto" w:fill="FFFFFF"/>
        <w:spacing w:line="360" w:lineRule="exact"/>
        <w:ind w:firstLine="709"/>
        <w:jc w:val="both"/>
        <w:rPr>
          <w:spacing w:val="-1"/>
          <w:sz w:val="28"/>
          <w:szCs w:val="28"/>
        </w:rPr>
      </w:pPr>
      <w:r>
        <w:rPr>
          <w:spacing w:val="-1"/>
          <w:sz w:val="28"/>
          <w:szCs w:val="28"/>
        </w:rPr>
        <w:t>перечень, формы документов для заполнения, образцы заполнения документов,</w:t>
      </w:r>
    </w:p>
    <w:p w:rsidR="002C477F" w:rsidRDefault="002C477F">
      <w:pPr>
        <w:shd w:val="clear" w:color="auto" w:fill="FFFFFF"/>
        <w:spacing w:line="360" w:lineRule="exact"/>
        <w:ind w:firstLine="709"/>
        <w:jc w:val="both"/>
        <w:rPr>
          <w:spacing w:val="-1"/>
          <w:sz w:val="28"/>
          <w:szCs w:val="28"/>
        </w:rPr>
      </w:pPr>
      <w:r>
        <w:rPr>
          <w:spacing w:val="-1"/>
          <w:sz w:val="28"/>
          <w:szCs w:val="28"/>
        </w:rPr>
        <w:t xml:space="preserve">основания для отказа в предоставлении </w:t>
      </w:r>
      <w:r>
        <w:rPr>
          <w:sz w:val="28"/>
          <w:szCs w:val="28"/>
        </w:rPr>
        <w:t>муниципальной услуги</w:t>
      </w:r>
      <w:r>
        <w:rPr>
          <w:spacing w:val="-1"/>
          <w:sz w:val="28"/>
          <w:szCs w:val="28"/>
        </w:rPr>
        <w:t>,</w:t>
      </w:r>
    </w:p>
    <w:p w:rsidR="002C477F" w:rsidRDefault="002C477F">
      <w:pPr>
        <w:shd w:val="clear" w:color="auto" w:fill="FFFFFF"/>
        <w:spacing w:line="360" w:lineRule="exact"/>
        <w:ind w:firstLine="709"/>
        <w:jc w:val="both"/>
        <w:rPr>
          <w:spacing w:val="-1"/>
          <w:sz w:val="28"/>
          <w:szCs w:val="28"/>
        </w:rPr>
      </w:pPr>
      <w:r>
        <w:rPr>
          <w:spacing w:val="-1"/>
          <w:sz w:val="28"/>
          <w:szCs w:val="28"/>
        </w:rPr>
        <w:t xml:space="preserve">порядок обжалования решений и (или) действий (бездействия) должностных лиц, участвующих в предоставлении </w:t>
      </w:r>
      <w:r>
        <w:rPr>
          <w:sz w:val="28"/>
          <w:szCs w:val="28"/>
        </w:rPr>
        <w:t>муниципальной услуги</w:t>
      </w:r>
      <w:r>
        <w:rPr>
          <w:spacing w:val="-1"/>
          <w:sz w:val="28"/>
          <w:szCs w:val="28"/>
        </w:rPr>
        <w:t>,</w:t>
      </w:r>
    </w:p>
    <w:p w:rsidR="002C477F" w:rsidRDefault="002C477F">
      <w:pPr>
        <w:shd w:val="clear" w:color="auto" w:fill="FFFFFF"/>
        <w:spacing w:line="360" w:lineRule="exact"/>
        <w:ind w:firstLine="709"/>
        <w:jc w:val="both"/>
        <w:rPr>
          <w:spacing w:val="-1"/>
          <w:sz w:val="28"/>
          <w:szCs w:val="28"/>
        </w:rPr>
      </w:pPr>
      <w:r>
        <w:rPr>
          <w:spacing w:val="-1"/>
          <w:sz w:val="28"/>
          <w:szCs w:val="28"/>
        </w:rPr>
        <w:t xml:space="preserve">перечень нормативных правовых актов, регулирующих деятельность по предоставлению </w:t>
      </w:r>
      <w:r>
        <w:rPr>
          <w:sz w:val="28"/>
          <w:szCs w:val="28"/>
        </w:rPr>
        <w:t>муниципальной услуги</w:t>
      </w:r>
      <w:r>
        <w:rPr>
          <w:spacing w:val="-1"/>
          <w:sz w:val="28"/>
          <w:szCs w:val="28"/>
        </w:rPr>
        <w:t>.</w:t>
      </w:r>
    </w:p>
    <w:p w:rsidR="002C477F" w:rsidRDefault="002C477F">
      <w:pPr>
        <w:spacing w:line="360" w:lineRule="exact"/>
        <w:ind w:firstLine="709"/>
        <w:jc w:val="both"/>
        <w:rPr>
          <w:sz w:val="28"/>
          <w:szCs w:val="28"/>
        </w:rPr>
      </w:pPr>
      <w:r>
        <w:rPr>
          <w:sz w:val="28"/>
          <w:szCs w:val="28"/>
        </w:rPr>
        <w:t>1.3.2.2. В форме индивидуального информирования:</w:t>
      </w:r>
    </w:p>
    <w:p w:rsidR="002C477F" w:rsidRDefault="002C477F">
      <w:pPr>
        <w:spacing w:line="360" w:lineRule="exact"/>
        <w:ind w:firstLine="709"/>
        <w:jc w:val="both"/>
        <w:rPr>
          <w:sz w:val="28"/>
          <w:szCs w:val="28"/>
        </w:rPr>
      </w:pPr>
      <w:r>
        <w:rPr>
          <w:sz w:val="28"/>
          <w:szCs w:val="28"/>
        </w:rPr>
        <w:t>устно:</w:t>
      </w:r>
    </w:p>
    <w:p w:rsidR="002C477F" w:rsidRDefault="002C477F">
      <w:pPr>
        <w:spacing w:line="360" w:lineRule="exact"/>
        <w:ind w:firstLine="709"/>
        <w:jc w:val="both"/>
        <w:rPr>
          <w:sz w:val="28"/>
          <w:szCs w:val="28"/>
        </w:rPr>
      </w:pPr>
      <w:r>
        <w:rPr>
          <w:sz w:val="28"/>
          <w:szCs w:val="28"/>
        </w:rPr>
        <w:t>по телефонам для справок (консультаций),</w:t>
      </w:r>
    </w:p>
    <w:p w:rsidR="002C477F" w:rsidRDefault="002C477F">
      <w:pPr>
        <w:spacing w:line="360" w:lineRule="exact"/>
        <w:ind w:firstLine="709"/>
        <w:jc w:val="both"/>
        <w:rPr>
          <w:sz w:val="28"/>
          <w:szCs w:val="28"/>
        </w:rPr>
      </w:pPr>
      <w:r>
        <w:rPr>
          <w:sz w:val="28"/>
          <w:szCs w:val="28"/>
        </w:rPr>
        <w:t>лично;</w:t>
      </w:r>
    </w:p>
    <w:p w:rsidR="002C477F" w:rsidRDefault="002C477F">
      <w:pPr>
        <w:spacing w:line="360" w:lineRule="exact"/>
        <w:ind w:firstLine="709"/>
        <w:jc w:val="both"/>
        <w:rPr>
          <w:sz w:val="28"/>
          <w:szCs w:val="28"/>
        </w:rPr>
      </w:pPr>
      <w:r>
        <w:rPr>
          <w:sz w:val="28"/>
          <w:szCs w:val="28"/>
        </w:rPr>
        <w:t>письменно – путем направления заявлений, запросов, обращений  (далее – обращений) почтой или лично.</w:t>
      </w:r>
    </w:p>
    <w:p w:rsidR="002C477F" w:rsidRDefault="002C477F">
      <w:pPr>
        <w:spacing w:line="360" w:lineRule="exact"/>
        <w:ind w:firstLine="709"/>
        <w:jc w:val="both"/>
        <w:rPr>
          <w:sz w:val="28"/>
          <w:szCs w:val="28"/>
        </w:rPr>
      </w:pPr>
      <w:r>
        <w:rPr>
          <w:sz w:val="28"/>
          <w:szCs w:val="28"/>
        </w:rPr>
        <w:t>1.3.3. Индивидуальное устное информирование осуществляется специалистом, в должностные обязанности которого входит работа по организации предоставления муниципальной услуги (далее – специалист), во время личного приема.</w:t>
      </w:r>
    </w:p>
    <w:p w:rsidR="002C477F" w:rsidRDefault="002C477F">
      <w:pPr>
        <w:spacing w:line="360" w:lineRule="exact"/>
        <w:ind w:firstLine="709"/>
        <w:jc w:val="both"/>
        <w:rPr>
          <w:sz w:val="28"/>
          <w:szCs w:val="28"/>
        </w:rPr>
      </w:pPr>
      <w:r>
        <w:rPr>
          <w:sz w:val="28"/>
          <w:szCs w:val="28"/>
        </w:rPr>
        <w:t>Информирование (консультирование) осуществляется по следующим вопросам:</w:t>
      </w:r>
    </w:p>
    <w:p w:rsidR="002C477F" w:rsidRDefault="002C477F">
      <w:pPr>
        <w:spacing w:line="360" w:lineRule="exact"/>
        <w:ind w:firstLine="709"/>
        <w:jc w:val="both"/>
        <w:rPr>
          <w:sz w:val="28"/>
          <w:szCs w:val="28"/>
        </w:rPr>
      </w:pPr>
      <w:r>
        <w:rPr>
          <w:sz w:val="28"/>
          <w:szCs w:val="28"/>
        </w:rPr>
        <w:t>перечень документов, необходимых для предоставления муниципальной услуги, комплектность (достаточность) предоставленных документов;</w:t>
      </w:r>
    </w:p>
    <w:p w:rsidR="002C477F" w:rsidRDefault="002C477F">
      <w:pPr>
        <w:spacing w:line="360" w:lineRule="exact"/>
        <w:ind w:firstLine="709"/>
        <w:jc w:val="both"/>
        <w:rPr>
          <w:sz w:val="28"/>
          <w:szCs w:val="28"/>
        </w:rPr>
      </w:pPr>
      <w:r>
        <w:rPr>
          <w:sz w:val="28"/>
          <w:szCs w:val="28"/>
        </w:rPr>
        <w:lastRenderedPageBreak/>
        <w:t>источник получения документов, необходимых для предоставления муниципальной услуги (орган власти, организация и их местонахождение);</w:t>
      </w:r>
    </w:p>
    <w:p w:rsidR="002C477F" w:rsidRDefault="002C477F">
      <w:pPr>
        <w:spacing w:line="360" w:lineRule="exact"/>
        <w:ind w:firstLine="709"/>
        <w:jc w:val="both"/>
        <w:rPr>
          <w:sz w:val="28"/>
          <w:szCs w:val="28"/>
        </w:rPr>
      </w:pPr>
      <w:r>
        <w:rPr>
          <w:sz w:val="28"/>
          <w:szCs w:val="28"/>
        </w:rPr>
        <w:t>требования к заверению документов;</w:t>
      </w:r>
    </w:p>
    <w:p w:rsidR="002C477F" w:rsidRDefault="002C477F">
      <w:pPr>
        <w:spacing w:line="360" w:lineRule="exact"/>
        <w:ind w:firstLine="709"/>
        <w:jc w:val="both"/>
        <w:rPr>
          <w:sz w:val="28"/>
          <w:szCs w:val="28"/>
        </w:rPr>
      </w:pPr>
      <w:r>
        <w:rPr>
          <w:sz w:val="28"/>
          <w:szCs w:val="28"/>
        </w:rPr>
        <w:t>входящие номера, под которыми зарегистрированы в системе делопроизводства заявления и прилагаемые к ним материалы;</w:t>
      </w:r>
    </w:p>
    <w:p w:rsidR="002C477F" w:rsidRDefault="002C477F">
      <w:pPr>
        <w:spacing w:line="360" w:lineRule="exact"/>
        <w:ind w:firstLine="709"/>
        <w:jc w:val="both"/>
        <w:rPr>
          <w:sz w:val="28"/>
          <w:szCs w:val="28"/>
        </w:rPr>
      </w:pPr>
      <w:r>
        <w:rPr>
          <w:sz w:val="28"/>
          <w:szCs w:val="28"/>
        </w:rPr>
        <w:t>время приема и выдачи документов специалистом администрации;</w:t>
      </w:r>
    </w:p>
    <w:p w:rsidR="002C477F" w:rsidRDefault="002C477F">
      <w:pPr>
        <w:spacing w:line="360" w:lineRule="exact"/>
        <w:ind w:firstLine="709"/>
        <w:jc w:val="both"/>
        <w:rPr>
          <w:sz w:val="28"/>
          <w:szCs w:val="28"/>
        </w:rPr>
      </w:pPr>
      <w:r>
        <w:rPr>
          <w:sz w:val="28"/>
          <w:szCs w:val="28"/>
        </w:rPr>
        <w:t>срок принятия решения о предоставлении муниципальной услуги или об отказе в ее предоставлении;</w:t>
      </w:r>
    </w:p>
    <w:p w:rsidR="002C477F" w:rsidRDefault="002C477F">
      <w:pPr>
        <w:spacing w:line="360" w:lineRule="exact"/>
        <w:ind w:firstLine="709"/>
        <w:jc w:val="both"/>
        <w:rPr>
          <w:sz w:val="28"/>
          <w:szCs w:val="28"/>
        </w:rPr>
      </w:pPr>
      <w:r>
        <w:rPr>
          <w:sz w:val="28"/>
          <w:szCs w:val="28"/>
        </w:rPr>
        <w:t>досудебный (внесудебный) порядок обжалования решений и (или) действий (бездействия), принимаемых и осуществляемых администрацией в ходе предоставления муниципальной услуги;</w:t>
      </w:r>
    </w:p>
    <w:p w:rsidR="002C477F" w:rsidRDefault="002C477F">
      <w:pPr>
        <w:spacing w:line="360" w:lineRule="exact"/>
        <w:ind w:firstLine="709"/>
        <w:jc w:val="both"/>
        <w:rPr>
          <w:sz w:val="28"/>
          <w:szCs w:val="28"/>
        </w:rPr>
      </w:pPr>
      <w:r>
        <w:rPr>
          <w:sz w:val="28"/>
          <w:szCs w:val="28"/>
        </w:rPr>
        <w:t>категории заявителей, имеющих право на получение муниципальной услуги.</w:t>
      </w:r>
    </w:p>
    <w:p w:rsidR="002C477F" w:rsidRDefault="002C477F">
      <w:pPr>
        <w:spacing w:line="360" w:lineRule="exact"/>
        <w:ind w:firstLine="709"/>
        <w:jc w:val="both"/>
        <w:rPr>
          <w:sz w:val="28"/>
          <w:szCs w:val="28"/>
        </w:rPr>
      </w:pPr>
      <w:r>
        <w:rPr>
          <w:sz w:val="28"/>
          <w:szCs w:val="28"/>
        </w:rPr>
        <w:t>Информирование по иным вопросам осуществляется на основании письменного обращения.</w:t>
      </w:r>
    </w:p>
    <w:p w:rsidR="002C477F" w:rsidRDefault="002C477F">
      <w:pPr>
        <w:spacing w:line="360" w:lineRule="exact"/>
        <w:ind w:firstLine="709"/>
        <w:jc w:val="both"/>
        <w:rPr>
          <w:sz w:val="28"/>
          <w:szCs w:val="28"/>
        </w:rPr>
      </w:pPr>
      <w:r>
        <w:rPr>
          <w:sz w:val="28"/>
          <w:szCs w:val="28"/>
        </w:rPr>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2C477F" w:rsidRDefault="002C477F">
      <w:pPr>
        <w:spacing w:line="360" w:lineRule="exact"/>
        <w:ind w:firstLine="709"/>
        <w:jc w:val="both"/>
        <w:rPr>
          <w:sz w:val="28"/>
          <w:szCs w:val="28"/>
        </w:rPr>
      </w:pPr>
      <w:r>
        <w:rPr>
          <w:sz w:val="28"/>
          <w:szCs w:val="28"/>
        </w:rPr>
        <w:t xml:space="preserve">Индивидуальное письменное информирование должно содержать: </w:t>
      </w:r>
    </w:p>
    <w:p w:rsidR="002C477F" w:rsidRDefault="002C477F">
      <w:pPr>
        <w:spacing w:line="360" w:lineRule="exact"/>
        <w:ind w:firstLine="709"/>
        <w:jc w:val="both"/>
        <w:rPr>
          <w:sz w:val="28"/>
          <w:szCs w:val="28"/>
        </w:rPr>
      </w:pPr>
      <w:r>
        <w:rPr>
          <w:sz w:val="28"/>
          <w:szCs w:val="28"/>
        </w:rPr>
        <w:t xml:space="preserve">ответы на поставленные заявителем вопросы в простой, четкой и понятной форме; </w:t>
      </w:r>
    </w:p>
    <w:p w:rsidR="002C477F" w:rsidRDefault="002C477F">
      <w:pPr>
        <w:spacing w:line="360" w:lineRule="exact"/>
        <w:ind w:firstLine="709"/>
        <w:jc w:val="both"/>
        <w:rPr>
          <w:sz w:val="28"/>
          <w:szCs w:val="28"/>
        </w:rPr>
      </w:pPr>
      <w:r>
        <w:rPr>
          <w:sz w:val="28"/>
          <w:szCs w:val="28"/>
        </w:rPr>
        <w:t xml:space="preserve">должность, фамилию, инициалы и номер телефона исполнителя. </w:t>
      </w:r>
    </w:p>
    <w:p w:rsidR="002C477F" w:rsidRDefault="002C477F">
      <w:pPr>
        <w:spacing w:line="360" w:lineRule="exact"/>
        <w:ind w:firstLine="709"/>
        <w:jc w:val="both"/>
        <w:rPr>
          <w:sz w:val="28"/>
          <w:szCs w:val="28"/>
        </w:rPr>
      </w:pPr>
      <w:r>
        <w:rPr>
          <w:sz w:val="28"/>
          <w:szCs w:val="28"/>
        </w:rPr>
        <w:t>Ответ подписывается главой администрации. Письмо направляется в срок, не превышающий 30 дней со дня регистрации письменного обращения заявителя.</w:t>
      </w:r>
    </w:p>
    <w:p w:rsidR="002C477F" w:rsidRDefault="002C477F">
      <w:pPr>
        <w:spacing w:line="360" w:lineRule="exact"/>
        <w:ind w:firstLine="709"/>
        <w:jc w:val="both"/>
        <w:rPr>
          <w:sz w:val="28"/>
          <w:szCs w:val="28"/>
        </w:rPr>
      </w:pPr>
    </w:p>
    <w:p w:rsidR="002C477F" w:rsidRDefault="002C477F">
      <w:pPr>
        <w:spacing w:line="360" w:lineRule="exact"/>
        <w:ind w:firstLine="709"/>
        <w:jc w:val="center"/>
        <w:rPr>
          <w:b/>
          <w:sz w:val="28"/>
          <w:szCs w:val="28"/>
        </w:rPr>
      </w:pPr>
      <w:r>
        <w:rPr>
          <w:b/>
          <w:sz w:val="28"/>
          <w:szCs w:val="28"/>
        </w:rPr>
        <w:t>2. Стандарт предоставления муниципальной услуги</w:t>
      </w:r>
    </w:p>
    <w:p w:rsidR="002C477F" w:rsidRDefault="002C477F">
      <w:pPr>
        <w:autoSpaceDE w:val="0"/>
        <w:spacing w:line="360" w:lineRule="exact"/>
        <w:ind w:firstLine="709"/>
        <w:jc w:val="center"/>
        <w:rPr>
          <w:b/>
          <w:sz w:val="28"/>
          <w:szCs w:val="28"/>
        </w:rPr>
      </w:pPr>
      <w:r>
        <w:rPr>
          <w:b/>
          <w:sz w:val="28"/>
          <w:szCs w:val="28"/>
        </w:rPr>
        <w:t>2.1. Наименование муниципальной услуги</w:t>
      </w:r>
    </w:p>
    <w:p w:rsidR="002C477F" w:rsidRDefault="002C477F">
      <w:pPr>
        <w:autoSpaceDE w:val="0"/>
        <w:spacing w:line="360" w:lineRule="exact"/>
        <w:ind w:firstLine="709"/>
        <w:jc w:val="center"/>
        <w:rPr>
          <w:b/>
          <w:sz w:val="28"/>
          <w:szCs w:val="28"/>
        </w:rPr>
      </w:pPr>
    </w:p>
    <w:p w:rsidR="002C477F" w:rsidRDefault="002C477F">
      <w:pPr>
        <w:autoSpaceDE w:val="0"/>
        <w:spacing w:line="360" w:lineRule="exact"/>
        <w:ind w:firstLine="709"/>
        <w:jc w:val="both"/>
        <w:rPr>
          <w:sz w:val="28"/>
          <w:szCs w:val="28"/>
        </w:rPr>
      </w:pPr>
      <w:r>
        <w:rPr>
          <w:sz w:val="28"/>
          <w:szCs w:val="28"/>
        </w:rPr>
        <w:t>Наименование муниципальной услуги: «Предоставление водных объектов, находящихся в собственности муниципального образования Тужинский муниципальный район, или частей таких водных объектов в пользование на основании решений о предоставлении водных объектов в пользование».</w:t>
      </w:r>
    </w:p>
    <w:p w:rsidR="002C477F" w:rsidRDefault="002C477F">
      <w:pPr>
        <w:autoSpaceDE w:val="0"/>
        <w:spacing w:line="360" w:lineRule="exact"/>
        <w:ind w:firstLine="709"/>
        <w:jc w:val="both"/>
        <w:rPr>
          <w:sz w:val="28"/>
          <w:szCs w:val="28"/>
        </w:rPr>
      </w:pPr>
    </w:p>
    <w:p w:rsidR="002C477F" w:rsidRDefault="002C477F">
      <w:pPr>
        <w:autoSpaceDE w:val="0"/>
        <w:spacing w:after="120" w:line="360" w:lineRule="exact"/>
        <w:ind w:firstLine="709"/>
        <w:jc w:val="center"/>
        <w:rPr>
          <w:b/>
          <w:sz w:val="28"/>
          <w:szCs w:val="28"/>
        </w:rPr>
      </w:pPr>
      <w:r>
        <w:rPr>
          <w:b/>
          <w:sz w:val="28"/>
          <w:szCs w:val="28"/>
        </w:rPr>
        <w:t>2.2. Наименование органа, предоставляющего муниципальную услугу</w:t>
      </w:r>
    </w:p>
    <w:p w:rsidR="002C477F" w:rsidRDefault="002C477F">
      <w:pPr>
        <w:autoSpaceDE w:val="0"/>
        <w:spacing w:after="120" w:line="360" w:lineRule="exact"/>
        <w:ind w:left="1412" w:firstLine="709"/>
        <w:jc w:val="both"/>
        <w:rPr>
          <w:b/>
          <w:sz w:val="28"/>
          <w:szCs w:val="28"/>
        </w:rPr>
      </w:pPr>
    </w:p>
    <w:p w:rsidR="002C477F" w:rsidRDefault="002C477F">
      <w:pPr>
        <w:autoSpaceDE w:val="0"/>
        <w:spacing w:line="360" w:lineRule="exact"/>
        <w:ind w:firstLine="709"/>
        <w:jc w:val="both"/>
        <w:rPr>
          <w:bCs/>
          <w:sz w:val="28"/>
          <w:szCs w:val="28"/>
        </w:rPr>
      </w:pPr>
      <w:r>
        <w:rPr>
          <w:sz w:val="28"/>
          <w:szCs w:val="28"/>
        </w:rPr>
        <w:t>2.2.1. Органом, предоставляющим муниципальную услугу, является администрация Тужинского муниципального района</w:t>
      </w:r>
      <w:r>
        <w:rPr>
          <w:bCs/>
          <w:sz w:val="28"/>
          <w:szCs w:val="28"/>
        </w:rPr>
        <w:t>.</w:t>
      </w:r>
    </w:p>
    <w:p w:rsidR="002C477F" w:rsidRDefault="002C477F">
      <w:pPr>
        <w:autoSpaceDE w:val="0"/>
        <w:spacing w:line="360" w:lineRule="exact"/>
        <w:ind w:firstLine="709"/>
        <w:jc w:val="both"/>
        <w:rPr>
          <w:bCs/>
          <w:sz w:val="28"/>
          <w:szCs w:val="28"/>
        </w:rPr>
      </w:pPr>
      <w:r>
        <w:rPr>
          <w:bCs/>
          <w:sz w:val="28"/>
          <w:szCs w:val="28"/>
        </w:rPr>
        <w:t xml:space="preserve">2.2.2. Структурным подразделением администрации, ответственным за непосредственное предоставление муниципальной услуги, является </w:t>
      </w:r>
      <w:r>
        <w:rPr>
          <w:sz w:val="28"/>
          <w:szCs w:val="28"/>
        </w:rPr>
        <w:t xml:space="preserve">отдел по </w:t>
      </w:r>
      <w:r>
        <w:rPr>
          <w:sz w:val="28"/>
          <w:szCs w:val="28"/>
        </w:rPr>
        <w:lastRenderedPageBreak/>
        <w:t>экономике и прогнозированию администрации Тужинского муниципального района</w:t>
      </w:r>
      <w:r>
        <w:rPr>
          <w:bCs/>
          <w:sz w:val="28"/>
          <w:szCs w:val="28"/>
        </w:rPr>
        <w:t>.</w:t>
      </w:r>
    </w:p>
    <w:p w:rsidR="002C477F" w:rsidRDefault="002C477F">
      <w:pPr>
        <w:spacing w:line="360" w:lineRule="exact"/>
        <w:ind w:firstLine="709"/>
        <w:jc w:val="both"/>
        <w:rPr>
          <w:bCs/>
          <w:sz w:val="28"/>
          <w:szCs w:val="28"/>
        </w:rPr>
      </w:pPr>
      <w:r>
        <w:rPr>
          <w:bCs/>
          <w:sz w:val="28"/>
          <w:szCs w:val="28"/>
        </w:rPr>
        <w:t>2.2.3. В предоставлении муниципальной услуги участвуют:</w:t>
      </w:r>
    </w:p>
    <w:p w:rsidR="002C477F" w:rsidRDefault="002C477F">
      <w:pPr>
        <w:spacing w:line="360" w:lineRule="exact"/>
        <w:ind w:firstLine="709"/>
        <w:jc w:val="both"/>
        <w:rPr>
          <w:sz w:val="28"/>
          <w:szCs w:val="28"/>
          <w:shd w:val="clear" w:color="auto" w:fill="FFFFFF"/>
        </w:rPr>
      </w:pPr>
      <w:r>
        <w:rPr>
          <w:sz w:val="28"/>
          <w:szCs w:val="28"/>
        </w:rPr>
        <w:t>Федеральная налоговая служба России (ее территориальные органы) (</w:t>
      </w:r>
      <w:r>
        <w:rPr>
          <w:sz w:val="28"/>
          <w:szCs w:val="28"/>
          <w:shd w:val="clear" w:color="auto" w:fill="FFFFFF"/>
        </w:rPr>
        <w:t xml:space="preserve">127381, Москва, ул. Неглинная, 23; справочная служба: (495) 913-00-09; официальный сайт: </w:t>
      </w:r>
      <w:hyperlink r:id="rId9" w:history="1">
        <w:r>
          <w:rPr>
            <w:rStyle w:val="a5"/>
          </w:rPr>
          <w:t>www.nalog.ru</w:t>
        </w:r>
      </w:hyperlink>
      <w:r>
        <w:rPr>
          <w:sz w:val="28"/>
          <w:szCs w:val="28"/>
          <w:shd w:val="clear" w:color="auto" w:fill="FFFFFF"/>
        </w:rPr>
        <w:t>);</w:t>
      </w:r>
    </w:p>
    <w:p w:rsidR="002C477F" w:rsidRDefault="002C477F">
      <w:pPr>
        <w:spacing w:line="360" w:lineRule="exact"/>
        <w:ind w:firstLine="709"/>
        <w:jc w:val="both"/>
        <w:rPr>
          <w:sz w:val="28"/>
          <w:szCs w:val="28"/>
          <w:shd w:val="clear" w:color="auto" w:fill="FFFFFF"/>
        </w:rPr>
      </w:pPr>
      <w:r>
        <w:rPr>
          <w:sz w:val="28"/>
          <w:szCs w:val="28"/>
        </w:rPr>
        <w:t>Федеральная служба государственной регистрации, кадастра и картографии (ее территориальные органы) (</w:t>
      </w:r>
      <w:r>
        <w:rPr>
          <w:sz w:val="28"/>
          <w:szCs w:val="28"/>
          <w:shd w:val="clear" w:color="auto" w:fill="FFFFFF"/>
        </w:rPr>
        <w:t xml:space="preserve">129085, г. Москва, проспект Мира, д. 101; </w:t>
      </w:r>
      <w:r>
        <w:rPr>
          <w:rStyle w:val="title"/>
          <w:sz w:val="28"/>
          <w:szCs w:val="28"/>
          <w:shd w:val="clear" w:color="auto" w:fill="FFFFFF"/>
        </w:rPr>
        <w:t>телефоны для справок:</w:t>
      </w:r>
      <w:r>
        <w:rPr>
          <w:sz w:val="28"/>
          <w:szCs w:val="28"/>
          <w:shd w:val="clear" w:color="auto" w:fill="FFFFFF"/>
        </w:rPr>
        <w:t xml:space="preserve"> 8-800-100-34-34, (495) 917-57-98, 917-48-52; </w:t>
      </w:r>
      <w:r>
        <w:rPr>
          <w:rStyle w:val="title"/>
          <w:sz w:val="28"/>
          <w:szCs w:val="28"/>
          <w:shd w:val="clear" w:color="auto" w:fill="FFFFFF"/>
          <w:lang w:val="en-US"/>
        </w:rPr>
        <w:t>e</w:t>
      </w:r>
      <w:r>
        <w:rPr>
          <w:rStyle w:val="title"/>
          <w:sz w:val="28"/>
          <w:szCs w:val="28"/>
          <w:shd w:val="clear" w:color="auto" w:fill="FFFFFF"/>
        </w:rPr>
        <w:t>-</w:t>
      </w:r>
      <w:r>
        <w:rPr>
          <w:rStyle w:val="title"/>
          <w:sz w:val="28"/>
          <w:szCs w:val="28"/>
          <w:shd w:val="clear" w:color="auto" w:fill="FFFFFF"/>
          <w:lang w:val="en-US"/>
        </w:rPr>
        <w:t>mail</w:t>
      </w:r>
      <w:r>
        <w:rPr>
          <w:rStyle w:val="title"/>
          <w:sz w:val="28"/>
          <w:szCs w:val="28"/>
          <w:shd w:val="clear" w:color="auto" w:fill="FFFFFF"/>
        </w:rPr>
        <w:t xml:space="preserve">: </w:t>
      </w:r>
      <w:hyperlink r:id="rId10" w:history="1">
        <w:r>
          <w:rPr>
            <w:rStyle w:val="a5"/>
          </w:rPr>
          <w:t>00_uddfrs1@rosreestr.ru</w:t>
        </w:r>
      </w:hyperlink>
      <w:r>
        <w:rPr>
          <w:sz w:val="28"/>
          <w:szCs w:val="28"/>
          <w:shd w:val="clear" w:color="auto" w:fill="FFFFFF"/>
        </w:rPr>
        <w:t xml:space="preserve">; официальный сайт: </w:t>
      </w:r>
      <w:hyperlink r:id="rId11" w:history="1">
        <w:r>
          <w:rPr>
            <w:rStyle w:val="a5"/>
            <w:lang w:val="en-US"/>
          </w:rPr>
          <w:t>www</w:t>
        </w:r>
        <w:r>
          <w:rPr>
            <w:rStyle w:val="a5"/>
          </w:rPr>
          <w:t>.rosr</w:t>
        </w:r>
        <w:r>
          <w:rPr>
            <w:rStyle w:val="a5"/>
            <w:lang w:val="en-US"/>
          </w:rPr>
          <w:t>e</w:t>
        </w:r>
        <w:r>
          <w:rPr>
            <w:rStyle w:val="a5"/>
          </w:rPr>
          <w:t>estr.ru</w:t>
        </w:r>
      </w:hyperlink>
      <w:r>
        <w:rPr>
          <w:sz w:val="28"/>
          <w:szCs w:val="28"/>
          <w:shd w:val="clear" w:color="auto" w:fill="FFFFFF"/>
        </w:rPr>
        <w:t>);</w:t>
      </w:r>
    </w:p>
    <w:p w:rsidR="002C477F" w:rsidRDefault="002C477F">
      <w:pPr>
        <w:spacing w:line="360" w:lineRule="exact"/>
        <w:ind w:firstLine="709"/>
        <w:jc w:val="both"/>
        <w:rPr>
          <w:sz w:val="28"/>
          <w:szCs w:val="28"/>
        </w:rPr>
      </w:pPr>
      <w:r>
        <w:rPr>
          <w:sz w:val="28"/>
          <w:szCs w:val="28"/>
        </w:rPr>
        <w:t xml:space="preserve">Федеральное агентство по недропользованию (123995, г. Москва, ул. Б. Грузинская, 4/6, Д-242, ГСП-5; </w:t>
      </w:r>
      <w:r>
        <w:rPr>
          <w:sz w:val="28"/>
          <w:szCs w:val="28"/>
          <w:lang w:val="en-US"/>
        </w:rPr>
        <w:t>e</w:t>
      </w:r>
      <w:r>
        <w:rPr>
          <w:sz w:val="28"/>
          <w:szCs w:val="28"/>
        </w:rPr>
        <w:t xml:space="preserve">-mail: </w:t>
      </w:r>
      <w:hyperlink r:id="rId12" w:history="1">
        <w:r>
          <w:rPr>
            <w:rStyle w:val="a5"/>
          </w:rPr>
          <w:t>rosnedra@rosnedra.com</w:t>
        </w:r>
      </w:hyperlink>
      <w:r>
        <w:rPr>
          <w:sz w:val="28"/>
          <w:szCs w:val="28"/>
        </w:rPr>
        <w:t>, справочный телефон: (495) 254-48-00);</w:t>
      </w:r>
    </w:p>
    <w:p w:rsidR="002C477F" w:rsidRDefault="002C477F">
      <w:pPr>
        <w:autoSpaceDE w:val="0"/>
        <w:spacing w:line="360" w:lineRule="exact"/>
        <w:ind w:firstLine="709"/>
        <w:jc w:val="both"/>
        <w:rPr>
          <w:sz w:val="28"/>
          <w:szCs w:val="28"/>
        </w:rPr>
      </w:pPr>
      <w:r>
        <w:rPr>
          <w:sz w:val="28"/>
          <w:szCs w:val="28"/>
        </w:rPr>
        <w:t>органы государственной власти и организации, уполномоченные на проведение государственной экспертизы.</w:t>
      </w:r>
    </w:p>
    <w:p w:rsidR="002C477F" w:rsidRDefault="002C477F">
      <w:pPr>
        <w:autoSpaceDE w:val="0"/>
        <w:spacing w:line="360" w:lineRule="exact"/>
        <w:ind w:firstLine="709"/>
        <w:jc w:val="both"/>
        <w:rPr>
          <w:sz w:val="28"/>
          <w:szCs w:val="28"/>
        </w:rPr>
      </w:pPr>
    </w:p>
    <w:p w:rsidR="002C477F" w:rsidRDefault="002C477F">
      <w:pPr>
        <w:autoSpaceDE w:val="0"/>
        <w:spacing w:line="360" w:lineRule="exact"/>
        <w:ind w:firstLine="709"/>
        <w:jc w:val="center"/>
        <w:rPr>
          <w:b/>
          <w:bCs/>
          <w:sz w:val="28"/>
          <w:szCs w:val="28"/>
        </w:rPr>
      </w:pPr>
      <w:r>
        <w:rPr>
          <w:b/>
          <w:bCs/>
          <w:sz w:val="28"/>
          <w:szCs w:val="28"/>
        </w:rPr>
        <w:t>2.3. Результат предоставления муниципальной услуги</w:t>
      </w:r>
    </w:p>
    <w:p w:rsidR="002C477F" w:rsidRDefault="002C477F">
      <w:pPr>
        <w:autoSpaceDE w:val="0"/>
        <w:spacing w:line="360" w:lineRule="exact"/>
        <w:ind w:firstLine="709"/>
        <w:jc w:val="both"/>
        <w:rPr>
          <w:b/>
          <w:bCs/>
          <w:sz w:val="28"/>
          <w:szCs w:val="28"/>
        </w:rPr>
      </w:pPr>
    </w:p>
    <w:p w:rsidR="002C477F" w:rsidRDefault="002C477F">
      <w:pPr>
        <w:autoSpaceDE w:val="0"/>
        <w:spacing w:line="360" w:lineRule="exact"/>
        <w:ind w:firstLine="709"/>
        <w:jc w:val="both"/>
        <w:rPr>
          <w:bCs/>
          <w:sz w:val="28"/>
          <w:szCs w:val="28"/>
        </w:rPr>
      </w:pPr>
      <w:r>
        <w:rPr>
          <w:bCs/>
          <w:sz w:val="28"/>
          <w:szCs w:val="28"/>
        </w:rPr>
        <w:t>Результатом предоставления муниципальной услуги является:</w:t>
      </w:r>
    </w:p>
    <w:p w:rsidR="002C477F" w:rsidRDefault="002C477F">
      <w:pPr>
        <w:autoSpaceDE w:val="0"/>
        <w:spacing w:line="360" w:lineRule="exact"/>
        <w:ind w:firstLine="709"/>
        <w:jc w:val="both"/>
        <w:rPr>
          <w:sz w:val="28"/>
          <w:szCs w:val="28"/>
        </w:rPr>
      </w:pPr>
      <w:r>
        <w:rPr>
          <w:sz w:val="28"/>
          <w:szCs w:val="28"/>
        </w:rPr>
        <w:t>решение администрации о предоставлении заявителю водного объекта в пользование;</w:t>
      </w:r>
    </w:p>
    <w:p w:rsidR="002C477F" w:rsidRDefault="002C477F">
      <w:pPr>
        <w:autoSpaceDE w:val="0"/>
        <w:spacing w:line="360" w:lineRule="exact"/>
        <w:ind w:firstLine="709"/>
        <w:jc w:val="both"/>
        <w:rPr>
          <w:sz w:val="28"/>
          <w:szCs w:val="28"/>
        </w:rPr>
      </w:pPr>
      <w:r>
        <w:rPr>
          <w:sz w:val="28"/>
          <w:szCs w:val="28"/>
        </w:rPr>
        <w:t>мотивированный отказ в предоставлении водного объекта.</w:t>
      </w:r>
    </w:p>
    <w:p w:rsidR="002C477F" w:rsidRDefault="002C477F">
      <w:pPr>
        <w:autoSpaceDE w:val="0"/>
        <w:spacing w:line="360" w:lineRule="exact"/>
        <w:ind w:firstLine="709"/>
        <w:jc w:val="both"/>
        <w:rPr>
          <w:sz w:val="28"/>
          <w:szCs w:val="28"/>
        </w:rPr>
      </w:pPr>
    </w:p>
    <w:p w:rsidR="002C477F" w:rsidRDefault="002C477F">
      <w:pPr>
        <w:autoSpaceDE w:val="0"/>
        <w:spacing w:line="360" w:lineRule="exact"/>
        <w:ind w:firstLine="709"/>
        <w:jc w:val="center"/>
        <w:rPr>
          <w:b/>
          <w:sz w:val="28"/>
          <w:szCs w:val="28"/>
        </w:rPr>
      </w:pPr>
      <w:r>
        <w:rPr>
          <w:b/>
          <w:sz w:val="28"/>
          <w:szCs w:val="28"/>
        </w:rPr>
        <w:t>2.4. Срок предоставления муниципальной услуги</w:t>
      </w:r>
    </w:p>
    <w:p w:rsidR="002C477F" w:rsidRDefault="002C477F">
      <w:pPr>
        <w:autoSpaceDE w:val="0"/>
        <w:spacing w:line="360" w:lineRule="exact"/>
        <w:ind w:firstLine="709"/>
        <w:jc w:val="both"/>
        <w:rPr>
          <w:sz w:val="28"/>
          <w:szCs w:val="28"/>
        </w:rPr>
      </w:pPr>
    </w:p>
    <w:p w:rsidR="002C477F" w:rsidRDefault="002C477F">
      <w:pPr>
        <w:autoSpaceDE w:val="0"/>
        <w:spacing w:line="360" w:lineRule="exact"/>
        <w:ind w:firstLine="709"/>
        <w:jc w:val="both"/>
        <w:rPr>
          <w:sz w:val="28"/>
          <w:szCs w:val="28"/>
        </w:rPr>
      </w:pPr>
      <w:r>
        <w:rPr>
          <w:sz w:val="28"/>
          <w:szCs w:val="28"/>
        </w:rPr>
        <w:t>Срок предоставления муниципальной услуги составляет 30 дней.</w:t>
      </w:r>
    </w:p>
    <w:p w:rsidR="002C477F" w:rsidRDefault="002C477F">
      <w:pPr>
        <w:autoSpaceDE w:val="0"/>
        <w:spacing w:line="360" w:lineRule="exact"/>
        <w:ind w:firstLine="709"/>
        <w:jc w:val="both"/>
        <w:rPr>
          <w:sz w:val="28"/>
          <w:szCs w:val="28"/>
        </w:rPr>
      </w:pPr>
    </w:p>
    <w:p w:rsidR="002C477F" w:rsidRDefault="002C477F">
      <w:pPr>
        <w:autoSpaceDE w:val="0"/>
        <w:spacing w:after="120" w:line="360" w:lineRule="exact"/>
        <w:ind w:firstLine="709"/>
        <w:jc w:val="center"/>
        <w:rPr>
          <w:b/>
          <w:sz w:val="28"/>
          <w:szCs w:val="28"/>
        </w:rPr>
      </w:pPr>
      <w:r>
        <w:rPr>
          <w:b/>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2C477F" w:rsidRDefault="002C477F">
      <w:pPr>
        <w:autoSpaceDE w:val="0"/>
        <w:spacing w:after="120" w:line="360" w:lineRule="exact"/>
        <w:ind w:left="1412" w:firstLine="709"/>
        <w:jc w:val="both"/>
        <w:rPr>
          <w:b/>
          <w:sz w:val="28"/>
          <w:szCs w:val="28"/>
        </w:rPr>
      </w:pPr>
    </w:p>
    <w:p w:rsidR="002C477F" w:rsidRDefault="002C477F">
      <w:pPr>
        <w:autoSpaceDE w:val="0"/>
        <w:spacing w:line="360" w:lineRule="exact"/>
        <w:ind w:firstLine="709"/>
        <w:jc w:val="both"/>
        <w:rPr>
          <w:sz w:val="28"/>
          <w:szCs w:val="28"/>
        </w:rPr>
      </w:pPr>
      <w:r>
        <w:rPr>
          <w:sz w:val="28"/>
          <w:szCs w:val="28"/>
        </w:rPr>
        <w:t>Предоставление муниципальной услуги осуществляется в соответствии с:</w:t>
      </w:r>
    </w:p>
    <w:p w:rsidR="002C477F" w:rsidRDefault="002C477F">
      <w:pPr>
        <w:autoSpaceDE w:val="0"/>
        <w:spacing w:line="360" w:lineRule="exact"/>
        <w:ind w:firstLine="709"/>
        <w:jc w:val="both"/>
        <w:rPr>
          <w:sz w:val="28"/>
          <w:szCs w:val="28"/>
        </w:rPr>
      </w:pPr>
      <w:r>
        <w:rPr>
          <w:sz w:val="28"/>
          <w:szCs w:val="28"/>
        </w:rPr>
        <w:t>Водным кодексом Российской Федерации от 3.06.2006 N 74-ФЗ (Собрание законодательства Российской Федерации, 2006, N 23, ст. 2381; N 50, ст. 5279; 2007, N 26, ст. 3075; 2008, N 29, ст. 3418; N 30, ст. 3616; 2009, N 30, ст. 3735; N 52, ст. 6441; 2011, N 1, ст. 3229; N 29, ст. 4281; N 30, ст. 4590, ст. 4594);</w:t>
      </w:r>
    </w:p>
    <w:p w:rsidR="002C477F" w:rsidRDefault="002C477F">
      <w:pPr>
        <w:autoSpaceDE w:val="0"/>
        <w:spacing w:line="360" w:lineRule="exact"/>
        <w:ind w:firstLine="709"/>
        <w:jc w:val="both"/>
        <w:rPr>
          <w:sz w:val="28"/>
          <w:szCs w:val="28"/>
        </w:rPr>
      </w:pPr>
      <w:r>
        <w:rPr>
          <w:sz w:val="28"/>
          <w:szCs w:val="28"/>
        </w:rPr>
        <w:t xml:space="preserve">Федеральным </w:t>
      </w:r>
      <w:hyperlink r:id="rId13" w:history="1">
        <w:r>
          <w:rPr>
            <w:rStyle w:val="a5"/>
          </w:rPr>
          <w:t>законом</w:t>
        </w:r>
      </w:hyperlink>
      <w:r>
        <w:rPr>
          <w:sz w:val="28"/>
          <w:szCs w:val="28"/>
        </w:rPr>
        <w:t xml:space="preserve"> от 27.07.2010 N 210-ФЗ "Об организации предоставления государственных и муниципальных услуг" (Собрание </w:t>
      </w:r>
      <w:r>
        <w:rPr>
          <w:sz w:val="28"/>
          <w:szCs w:val="28"/>
        </w:rPr>
        <w:lastRenderedPageBreak/>
        <w:t>законодательства Российской Федерации, 2010, N 31, ст. 4179; 2011, N 15, ст. 2038; N 27, ст. 3873, ст. 3880; N 29, ст. 4291; N 30, ст. 4587);</w:t>
      </w:r>
    </w:p>
    <w:p w:rsidR="002C477F" w:rsidRDefault="002C477F">
      <w:pPr>
        <w:autoSpaceDE w:val="0"/>
        <w:spacing w:line="360" w:lineRule="exact"/>
        <w:ind w:firstLine="709"/>
        <w:jc w:val="both"/>
        <w:rPr>
          <w:sz w:val="28"/>
          <w:szCs w:val="28"/>
        </w:rPr>
      </w:pPr>
      <w:r>
        <w:rPr>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w:t>
      </w:r>
    </w:p>
    <w:p w:rsidR="002C477F" w:rsidRDefault="002C477F">
      <w:pPr>
        <w:autoSpaceDE w:val="0"/>
        <w:spacing w:line="360" w:lineRule="exact"/>
        <w:ind w:firstLine="709"/>
        <w:jc w:val="both"/>
        <w:rPr>
          <w:sz w:val="28"/>
          <w:szCs w:val="28"/>
        </w:rPr>
      </w:pPr>
      <w:r>
        <w:rPr>
          <w:sz w:val="28"/>
          <w:szCs w:val="28"/>
        </w:rPr>
        <w:t>Федеральным законом от 06.04.2011 N 63-ФЗ "Об электронной подписи" ("Парламентская газета", N 17, 08-14.04.2011, "Российская газета", N 75, 08.04.2011, "Собрание законодательства РФ", 11.04.2011, N 15, ст. 2036);</w:t>
      </w:r>
    </w:p>
    <w:p w:rsidR="002C477F" w:rsidRDefault="002C477F">
      <w:pPr>
        <w:autoSpaceDE w:val="0"/>
        <w:spacing w:line="360" w:lineRule="exact"/>
        <w:ind w:firstLine="709"/>
        <w:jc w:val="both"/>
        <w:rPr>
          <w:sz w:val="28"/>
          <w:szCs w:val="28"/>
        </w:rPr>
      </w:pPr>
      <w:r>
        <w:rPr>
          <w:sz w:val="28"/>
          <w:szCs w:val="28"/>
        </w:rPr>
        <w:t>постановлением Правительства Российской Федерации от 30.12.2006 N 844 "О порядке подготовки и принятия решения о предоставлении водного объекта в пользование" (Собрание законодательства Российской Федерации, 2007, N 1, ст. 295; 2009, N 10, ст. 1237);</w:t>
      </w:r>
    </w:p>
    <w:p w:rsidR="002C477F" w:rsidRDefault="002C477F">
      <w:pPr>
        <w:autoSpaceDE w:val="0"/>
        <w:spacing w:line="360" w:lineRule="exact"/>
        <w:ind w:firstLine="709"/>
        <w:jc w:val="both"/>
        <w:rPr>
          <w:sz w:val="28"/>
          <w:szCs w:val="28"/>
        </w:rPr>
      </w:pPr>
      <w:r>
        <w:rPr>
          <w:sz w:val="28"/>
          <w:szCs w:val="28"/>
        </w:rPr>
        <w:t>постановлением Правительства Российской Федерации от 28.04.2007 N 253 "О порядке ведения государственного водного реестра" (Собрание законодательства Российской Федерации, 2007, N 19, ст. 2357; 2009, N 18, ст. 2248; 2011, N 9, ст. 1246);</w:t>
      </w:r>
    </w:p>
    <w:p w:rsidR="002C477F" w:rsidRDefault="002C477F">
      <w:pPr>
        <w:autoSpaceDE w:val="0"/>
        <w:spacing w:line="360" w:lineRule="exact"/>
        <w:ind w:firstLine="709"/>
        <w:jc w:val="both"/>
        <w:rPr>
          <w:sz w:val="28"/>
          <w:szCs w:val="28"/>
        </w:rPr>
      </w:pPr>
      <w:r>
        <w:rPr>
          <w:sz w:val="28"/>
          <w:szCs w:val="28"/>
        </w:rPr>
        <w:t>приказом МПР РФ от 23.04.2008 N 102 "Об утверждении формы заявления о предоставлении водного объекта в пользование" (зарегистрирован в Минюсте РФ 19.05.2008 N 11700) ("Российская газета", N 117, 31.05.2008);</w:t>
      </w:r>
    </w:p>
    <w:p w:rsidR="002C477F" w:rsidRDefault="002C477F">
      <w:pPr>
        <w:autoSpaceDE w:val="0"/>
        <w:spacing w:line="360" w:lineRule="exact"/>
        <w:ind w:firstLine="709"/>
        <w:jc w:val="both"/>
        <w:rPr>
          <w:sz w:val="28"/>
          <w:szCs w:val="28"/>
        </w:rPr>
      </w:pPr>
      <w:r>
        <w:rPr>
          <w:sz w:val="28"/>
          <w:szCs w:val="28"/>
        </w:rPr>
        <w:t>приказом МПР России от 14.03.2007 N 56 "Об утверждении типовой формы решения о предоставлении водного объекта в пользование" (зарегистрирован Минюстом России 23 апреля 2007, регистрационный N 9317; Бюллетень нормативных актов федеральных органов исполнительной власти, 2007, N 22);</w:t>
      </w:r>
    </w:p>
    <w:p w:rsidR="002C477F" w:rsidRDefault="002C477F">
      <w:pPr>
        <w:autoSpaceDE w:val="0"/>
        <w:spacing w:line="360" w:lineRule="exact"/>
        <w:ind w:firstLine="709"/>
        <w:jc w:val="both"/>
        <w:rPr>
          <w:sz w:val="28"/>
          <w:szCs w:val="28"/>
        </w:rPr>
      </w:pPr>
      <w:r>
        <w:rPr>
          <w:sz w:val="28"/>
          <w:szCs w:val="28"/>
        </w:rPr>
        <w:t>приказом МПР России от 22.08.2007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в Минюсте России 11 сентября 2007 г., регистрационный N 10116; Бюллетень нормативных актов федеральных органов исполнительной власти, 2007, N 41);</w:t>
      </w:r>
    </w:p>
    <w:p w:rsidR="002C477F" w:rsidRDefault="002C477F">
      <w:pPr>
        <w:autoSpaceDE w:val="0"/>
        <w:spacing w:line="360" w:lineRule="exact"/>
        <w:ind w:firstLine="709"/>
        <w:jc w:val="both"/>
        <w:rPr>
          <w:sz w:val="28"/>
          <w:szCs w:val="28"/>
        </w:rPr>
      </w:pPr>
      <w:r>
        <w:rPr>
          <w:sz w:val="28"/>
          <w:szCs w:val="28"/>
        </w:rPr>
        <w:t>Уставом муниципального образования Тужинский муниципальный район;</w:t>
      </w:r>
    </w:p>
    <w:p w:rsidR="002C477F" w:rsidRDefault="002C477F">
      <w:pPr>
        <w:autoSpaceDE w:val="0"/>
        <w:spacing w:line="360" w:lineRule="exact"/>
        <w:ind w:firstLine="709"/>
        <w:jc w:val="both"/>
        <w:rPr>
          <w:sz w:val="28"/>
          <w:szCs w:val="28"/>
        </w:rPr>
      </w:pPr>
      <w:r>
        <w:rPr>
          <w:sz w:val="28"/>
          <w:szCs w:val="28"/>
        </w:rPr>
        <w:t>настоящим Административным регламентом.</w:t>
      </w:r>
    </w:p>
    <w:p w:rsidR="002C477F" w:rsidRDefault="002C477F">
      <w:pPr>
        <w:autoSpaceDE w:val="0"/>
        <w:spacing w:line="360" w:lineRule="exact"/>
        <w:ind w:firstLine="709"/>
        <w:jc w:val="both"/>
        <w:rPr>
          <w:sz w:val="28"/>
          <w:szCs w:val="28"/>
        </w:rPr>
      </w:pPr>
    </w:p>
    <w:p w:rsidR="002C477F" w:rsidRDefault="002C477F">
      <w:pPr>
        <w:pStyle w:val="ConsPlusNormal0"/>
        <w:spacing w:after="120" w:line="360" w:lineRule="exact"/>
        <w:ind w:firstLine="709"/>
        <w:jc w:val="center"/>
        <w:rPr>
          <w:rFonts w:ascii="Times New Roman" w:hAnsi="Times New Roman" w:cs="Times New Roman"/>
          <w:b/>
          <w:sz w:val="28"/>
          <w:szCs w:val="28"/>
        </w:rPr>
      </w:pPr>
      <w:r>
        <w:rPr>
          <w:rFonts w:ascii="Times New Roman" w:hAnsi="Times New Roman" w:cs="Times New Roman"/>
          <w:b/>
          <w:sz w:val="28"/>
          <w:szCs w:val="28"/>
        </w:rPr>
        <w:t>2.6. Перечень документов, необходимых для предоставления муниципальной услуги</w:t>
      </w:r>
    </w:p>
    <w:p w:rsidR="002C477F" w:rsidRDefault="002C477F">
      <w:pPr>
        <w:pStyle w:val="ConsPlusNormal0"/>
        <w:spacing w:after="120" w:line="360" w:lineRule="exact"/>
        <w:ind w:left="1412" w:firstLine="709"/>
        <w:jc w:val="both"/>
        <w:rPr>
          <w:rFonts w:ascii="Times New Roman" w:hAnsi="Times New Roman" w:cs="Times New Roman"/>
          <w:b/>
          <w:sz w:val="28"/>
          <w:szCs w:val="28"/>
        </w:rPr>
      </w:pPr>
    </w:p>
    <w:p w:rsidR="002C477F" w:rsidRDefault="002C477F">
      <w:pPr>
        <w:pStyle w:val="ConsPlusNormal0"/>
        <w:spacing w:line="360" w:lineRule="exact"/>
        <w:ind w:firstLine="709"/>
        <w:jc w:val="both"/>
        <w:rPr>
          <w:rFonts w:ascii="Times New Roman" w:hAnsi="Times New Roman" w:cs="Times New Roman"/>
          <w:sz w:val="28"/>
          <w:szCs w:val="28"/>
        </w:rPr>
      </w:pPr>
      <w:r>
        <w:rPr>
          <w:rFonts w:ascii="Times New Roman" w:eastAsia="Times New Roman" w:hAnsi="Times New Roman" w:cs="Times New Roman"/>
          <w:sz w:val="28"/>
          <w:szCs w:val="28"/>
        </w:rPr>
        <w:t>2.6.1. Документы, которые заявитель должен предоставить самостоятельно:</w:t>
      </w:r>
      <w:r>
        <w:rPr>
          <w:rFonts w:ascii="Times New Roman" w:hAnsi="Times New Roman" w:cs="Times New Roman"/>
          <w:sz w:val="28"/>
          <w:szCs w:val="28"/>
        </w:rPr>
        <w:t xml:space="preserve"> </w:t>
      </w:r>
    </w:p>
    <w:p w:rsidR="002C477F" w:rsidRDefault="002C477F">
      <w:pPr>
        <w:autoSpaceDE w:val="0"/>
        <w:spacing w:line="360" w:lineRule="exact"/>
        <w:ind w:firstLine="709"/>
        <w:jc w:val="both"/>
        <w:rPr>
          <w:sz w:val="28"/>
          <w:szCs w:val="28"/>
        </w:rPr>
      </w:pPr>
      <w:r>
        <w:rPr>
          <w:sz w:val="28"/>
          <w:szCs w:val="28"/>
        </w:rPr>
        <w:t>заявление о предоставлении водного объекта в пользование;</w:t>
      </w:r>
    </w:p>
    <w:p w:rsidR="002C477F" w:rsidRDefault="002C477F">
      <w:pPr>
        <w:autoSpaceDE w:val="0"/>
        <w:spacing w:line="360" w:lineRule="exact"/>
        <w:ind w:firstLine="709"/>
        <w:jc w:val="both"/>
        <w:rPr>
          <w:sz w:val="28"/>
          <w:szCs w:val="28"/>
        </w:rPr>
      </w:pPr>
      <w:r>
        <w:rPr>
          <w:sz w:val="28"/>
          <w:szCs w:val="28"/>
        </w:rPr>
        <w:lastRenderedPageBreak/>
        <w:t>копии учредительных документов – для юридического лица;</w:t>
      </w:r>
    </w:p>
    <w:p w:rsidR="002C477F" w:rsidRDefault="002C477F">
      <w:pPr>
        <w:autoSpaceDE w:val="0"/>
        <w:spacing w:line="360" w:lineRule="exact"/>
        <w:ind w:firstLine="709"/>
        <w:jc w:val="both"/>
        <w:rPr>
          <w:sz w:val="28"/>
          <w:szCs w:val="28"/>
        </w:rPr>
      </w:pPr>
      <w:r>
        <w:rPr>
          <w:sz w:val="28"/>
          <w:szCs w:val="28"/>
        </w:rPr>
        <w:t>копия документа, удостоверяющего личность – для физического лица;</w:t>
      </w:r>
    </w:p>
    <w:p w:rsidR="002C477F" w:rsidRDefault="002C477F">
      <w:pPr>
        <w:autoSpaceDE w:val="0"/>
        <w:spacing w:line="360" w:lineRule="exact"/>
        <w:ind w:firstLine="709"/>
        <w:jc w:val="both"/>
        <w:rPr>
          <w:sz w:val="28"/>
          <w:szCs w:val="28"/>
        </w:rPr>
      </w:pPr>
      <w:r>
        <w:rPr>
          <w:sz w:val="28"/>
          <w:szCs w:val="28"/>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2C477F" w:rsidRDefault="002C477F">
      <w:pPr>
        <w:autoSpaceDE w:val="0"/>
        <w:spacing w:line="360" w:lineRule="exact"/>
        <w:ind w:firstLine="709"/>
        <w:jc w:val="both"/>
        <w:rPr>
          <w:sz w:val="28"/>
          <w:szCs w:val="28"/>
        </w:rPr>
      </w:pPr>
      <w:r>
        <w:rPr>
          <w:sz w:val="28"/>
          <w:szCs w:val="28"/>
        </w:rPr>
        <w:t>копия правоустанавливающего документа на земельный участок, право на который не зарегистрировано в Едином государственном реестре прав (ЕГРП) на недвижимое имущество и сделок с ним (в случае использования водного объекта для строительства причалов);</w:t>
      </w:r>
    </w:p>
    <w:p w:rsidR="002C477F" w:rsidRDefault="002C477F">
      <w:pPr>
        <w:autoSpaceDE w:val="0"/>
        <w:spacing w:line="360" w:lineRule="exact"/>
        <w:ind w:firstLine="709"/>
        <w:jc w:val="both"/>
        <w:rPr>
          <w:sz w:val="28"/>
          <w:szCs w:val="28"/>
        </w:rPr>
      </w:pPr>
      <w:r>
        <w:rPr>
          <w:sz w:val="28"/>
          <w:szCs w:val="28"/>
        </w:rPr>
        <w:t>сведения о наличии контрольно-измерительной аппаратуры для контроля качества воды в водном объекте;</w:t>
      </w:r>
    </w:p>
    <w:p w:rsidR="002C477F" w:rsidRDefault="002C477F">
      <w:pPr>
        <w:autoSpaceDE w:val="0"/>
        <w:spacing w:line="360" w:lineRule="exact"/>
        <w:ind w:firstLine="709"/>
        <w:jc w:val="both"/>
        <w:rPr>
          <w:sz w:val="28"/>
          <w:szCs w:val="28"/>
        </w:rPr>
      </w:pPr>
      <w:r>
        <w:rPr>
          <w:sz w:val="28"/>
          <w:szCs w:val="28"/>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2C477F" w:rsidRDefault="002C477F">
      <w:pPr>
        <w:autoSpaceDE w:val="0"/>
        <w:spacing w:line="360" w:lineRule="exact"/>
        <w:ind w:firstLine="709"/>
        <w:jc w:val="both"/>
        <w:rPr>
          <w:sz w:val="28"/>
          <w:szCs w:val="28"/>
        </w:rPr>
      </w:pPr>
      <w:r>
        <w:rPr>
          <w:sz w:val="28"/>
          <w:szCs w:val="28"/>
        </w:rPr>
        <w:t>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2C477F" w:rsidRDefault="002C477F">
      <w:pPr>
        <w:autoSpaceDE w:val="0"/>
        <w:spacing w:line="360" w:lineRule="exact"/>
        <w:ind w:firstLine="709"/>
        <w:jc w:val="both"/>
        <w:rPr>
          <w:sz w:val="28"/>
          <w:szCs w:val="28"/>
        </w:rPr>
      </w:pPr>
      <w:r>
        <w:rPr>
          <w:sz w:val="28"/>
          <w:szCs w:val="28"/>
        </w:rPr>
        <w:t>2.6.2. В случае предоставления в пользование водного объекта для сброса сточных и (или) дренажных вод, заявитель, кроме документов, указанных в пункте 2.6.1 настоящего Административного регламента, также самостоятельно предоставляет:</w:t>
      </w:r>
    </w:p>
    <w:p w:rsidR="002C477F" w:rsidRDefault="002C477F">
      <w:pPr>
        <w:autoSpaceDE w:val="0"/>
        <w:spacing w:line="360" w:lineRule="exact"/>
        <w:ind w:firstLine="709"/>
        <w:jc w:val="both"/>
        <w:rPr>
          <w:sz w:val="28"/>
          <w:szCs w:val="28"/>
        </w:rPr>
      </w:pPr>
      <w:r>
        <w:rPr>
          <w:sz w:val="28"/>
          <w:szCs w:val="28"/>
        </w:rPr>
        <w:t>расчет и обоснование заявленного объема сброса сточных и (или) дренажных вод и показателей их качества;</w:t>
      </w:r>
    </w:p>
    <w:p w:rsidR="002C477F" w:rsidRDefault="002C477F">
      <w:pPr>
        <w:autoSpaceDE w:val="0"/>
        <w:spacing w:line="360" w:lineRule="exact"/>
        <w:ind w:firstLine="709"/>
        <w:jc w:val="both"/>
        <w:rPr>
          <w:sz w:val="28"/>
          <w:szCs w:val="28"/>
        </w:rPr>
      </w:pPr>
      <w:r>
        <w:rPr>
          <w:sz w:val="28"/>
          <w:szCs w:val="28"/>
        </w:rPr>
        <w:t>поквартальный график сброса сточных вод;</w:t>
      </w:r>
    </w:p>
    <w:p w:rsidR="002C477F" w:rsidRDefault="002C477F">
      <w:pPr>
        <w:autoSpaceDE w:val="0"/>
        <w:spacing w:line="360" w:lineRule="exact"/>
        <w:ind w:firstLine="709"/>
        <w:jc w:val="both"/>
        <w:rPr>
          <w:sz w:val="28"/>
          <w:szCs w:val="28"/>
        </w:rPr>
      </w:pPr>
      <w:r>
        <w:rPr>
          <w:sz w:val="28"/>
          <w:szCs w:val="28"/>
        </w:rPr>
        <w:t>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2C477F" w:rsidRDefault="002C477F">
      <w:pPr>
        <w:autoSpaceDE w:val="0"/>
        <w:spacing w:line="360" w:lineRule="exact"/>
        <w:ind w:firstLine="709"/>
        <w:jc w:val="both"/>
        <w:rPr>
          <w:sz w:val="28"/>
          <w:szCs w:val="28"/>
        </w:rPr>
      </w:pPr>
      <w:r>
        <w:rPr>
          <w:sz w:val="28"/>
          <w:szCs w:val="28"/>
        </w:rPr>
        <w:t>2.6.3. При предоставлении в пользование водного объекта в случаях, предусмотренных подпунктами "в" - "д" пункта 2 "Правил подготовки и принятия решения о предоставлении водного объекта в пользование" (утв. Постановлением Правительства РФ от 30.12.2006 N 844), заявитель, кроме документов, указанных в пункте 2.6.1 настоящего Административного регламента, также самостоятельно предоставляет:</w:t>
      </w:r>
    </w:p>
    <w:p w:rsidR="002C477F" w:rsidRDefault="002C477F">
      <w:pPr>
        <w:autoSpaceDE w:val="0"/>
        <w:spacing w:line="360" w:lineRule="exact"/>
        <w:ind w:firstLine="709"/>
        <w:jc w:val="both"/>
        <w:rPr>
          <w:sz w:val="28"/>
          <w:szCs w:val="28"/>
        </w:rPr>
      </w:pPr>
      <w:r>
        <w:rPr>
          <w:sz w:val="28"/>
          <w:szCs w:val="28"/>
        </w:rPr>
        <w:t xml:space="preserve">сведения о технических параметрах сооружений (проектно-сметная документация); </w:t>
      </w:r>
    </w:p>
    <w:p w:rsidR="002C477F" w:rsidRDefault="002C477F">
      <w:pPr>
        <w:autoSpaceDE w:val="0"/>
        <w:spacing w:line="360" w:lineRule="exact"/>
        <w:ind w:firstLine="709"/>
        <w:jc w:val="both"/>
        <w:rPr>
          <w:sz w:val="28"/>
          <w:szCs w:val="28"/>
        </w:rPr>
      </w:pPr>
      <w:r>
        <w:rPr>
          <w:sz w:val="28"/>
          <w:szCs w:val="28"/>
        </w:rPr>
        <w:t>копию документа об утверждении проектно-сметной документации.</w:t>
      </w:r>
    </w:p>
    <w:p w:rsidR="002C477F" w:rsidRDefault="002C477F">
      <w:pPr>
        <w:autoSpaceDE w:val="0"/>
        <w:spacing w:line="360" w:lineRule="exact"/>
        <w:ind w:firstLine="709"/>
        <w:jc w:val="both"/>
        <w:rPr>
          <w:sz w:val="28"/>
          <w:szCs w:val="28"/>
        </w:rPr>
      </w:pPr>
      <w:r>
        <w:rPr>
          <w:sz w:val="28"/>
          <w:szCs w:val="28"/>
        </w:rPr>
        <w:lastRenderedPageBreak/>
        <w:t>2.6.4. При предоставлении в пользование водного объекта для забора (изъятия) водных ресурсов для орошения земель сельскохозяйственного назначения (в том числе лугов и пастбищ) заявитель, кроме документов, указанных в пункте 2.6.1 настоящего Административного регламента, также самостоятельно предоставляет:</w:t>
      </w:r>
    </w:p>
    <w:p w:rsidR="002C477F" w:rsidRDefault="002C477F">
      <w:pPr>
        <w:autoSpaceDE w:val="0"/>
        <w:spacing w:line="360" w:lineRule="exact"/>
        <w:ind w:firstLine="709"/>
        <w:jc w:val="both"/>
        <w:rPr>
          <w:sz w:val="28"/>
          <w:szCs w:val="28"/>
        </w:rPr>
      </w:pPr>
      <w:r>
        <w:rPr>
          <w:sz w:val="28"/>
          <w:szCs w:val="28"/>
        </w:rPr>
        <w:t>расчет и обоснование заявленного объема забора (изъятия) водных ресурсов из водного объекта;</w:t>
      </w:r>
    </w:p>
    <w:p w:rsidR="002C477F" w:rsidRDefault="002C477F">
      <w:pPr>
        <w:autoSpaceDE w:val="0"/>
        <w:spacing w:line="360" w:lineRule="exact"/>
        <w:ind w:firstLine="709"/>
        <w:jc w:val="both"/>
        <w:rPr>
          <w:sz w:val="28"/>
          <w:szCs w:val="28"/>
        </w:rPr>
      </w:pPr>
      <w:r>
        <w:rPr>
          <w:sz w:val="28"/>
          <w:szCs w:val="28"/>
        </w:rPr>
        <w:t>сведения о наличии контрольно-измерительной аппаратуры для учета объема водных ресурсов, забираемых (изымаемых) из водного объекта;</w:t>
      </w:r>
    </w:p>
    <w:p w:rsidR="002C477F" w:rsidRDefault="002C477F">
      <w:pPr>
        <w:autoSpaceDE w:val="0"/>
        <w:spacing w:line="360" w:lineRule="exact"/>
        <w:ind w:firstLine="709"/>
        <w:jc w:val="both"/>
        <w:rPr>
          <w:sz w:val="28"/>
          <w:szCs w:val="28"/>
        </w:rPr>
      </w:pPr>
      <w:r>
        <w:rPr>
          <w:sz w:val="28"/>
          <w:szCs w:val="28"/>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копию документа об утверждении проектно-сметной документации с указанием таких сведений для намечаемых к строительству водозаборных сооружений).</w:t>
      </w:r>
    </w:p>
    <w:p w:rsidR="002C477F" w:rsidRDefault="002C477F">
      <w:pPr>
        <w:autoSpaceDE w:val="0"/>
        <w:spacing w:line="360" w:lineRule="exact"/>
        <w:ind w:firstLine="709"/>
        <w:jc w:val="both"/>
        <w:rPr>
          <w:sz w:val="28"/>
          <w:szCs w:val="28"/>
        </w:rPr>
      </w:pPr>
      <w:r>
        <w:rPr>
          <w:sz w:val="28"/>
          <w:szCs w:val="28"/>
        </w:rPr>
        <w:t>2.6.5. Копии документов, предусмотренных пунктами 2.6.1 и 2.6.3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2C477F" w:rsidRDefault="002C477F">
      <w:pPr>
        <w:autoSpaceDE w:val="0"/>
        <w:spacing w:line="360" w:lineRule="exact"/>
        <w:ind w:firstLine="709"/>
        <w:jc w:val="both"/>
        <w:rPr>
          <w:sz w:val="28"/>
          <w:szCs w:val="28"/>
        </w:rPr>
      </w:pPr>
      <w:r>
        <w:rPr>
          <w:sz w:val="28"/>
          <w:szCs w:val="28"/>
        </w:rPr>
        <w:t>Копии документов заверяются специалистом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2C477F" w:rsidRDefault="002C477F">
      <w:pPr>
        <w:pStyle w:val="ConsPlusNormal0"/>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2.6.6. Документы, которые заявитель вправе предоставить по собственной инициативе, или которые могут быть получены в рамках межведомственного информационного взаимодействия:</w:t>
      </w:r>
    </w:p>
    <w:p w:rsidR="002C477F" w:rsidRDefault="002C477F">
      <w:pPr>
        <w:autoSpaceDE w:val="0"/>
        <w:spacing w:line="360" w:lineRule="exact"/>
        <w:ind w:firstLine="709"/>
        <w:jc w:val="both"/>
        <w:rPr>
          <w:sz w:val="28"/>
          <w:szCs w:val="28"/>
        </w:rPr>
      </w:pPr>
      <w:r>
        <w:rPr>
          <w:sz w:val="28"/>
          <w:szCs w:val="28"/>
        </w:rPr>
        <w:t>в Федеральной налоговой службе (ее территориальных органах):</w:t>
      </w:r>
    </w:p>
    <w:p w:rsidR="002C477F" w:rsidRDefault="002C477F">
      <w:pPr>
        <w:autoSpaceDE w:val="0"/>
        <w:spacing w:line="360" w:lineRule="exact"/>
        <w:ind w:firstLine="709"/>
        <w:jc w:val="both"/>
        <w:rPr>
          <w:sz w:val="28"/>
          <w:szCs w:val="28"/>
        </w:rPr>
      </w:pPr>
      <w:r>
        <w:rPr>
          <w:sz w:val="28"/>
          <w:szCs w:val="28"/>
        </w:rPr>
        <w:t>сведения из Единого государственного реестра юридических лиц - для юридических лиц,</w:t>
      </w:r>
    </w:p>
    <w:p w:rsidR="002C477F" w:rsidRDefault="002C477F">
      <w:pPr>
        <w:autoSpaceDE w:val="0"/>
        <w:spacing w:line="360" w:lineRule="exact"/>
        <w:ind w:firstLine="709"/>
        <w:jc w:val="both"/>
        <w:rPr>
          <w:sz w:val="28"/>
          <w:szCs w:val="28"/>
        </w:rPr>
      </w:pPr>
      <w:r>
        <w:rPr>
          <w:sz w:val="28"/>
          <w:szCs w:val="28"/>
        </w:rPr>
        <w:t>сведения из Единого государственного реестра индивидуальных предпринимателей - для индивидуальных предпринимателей;</w:t>
      </w:r>
    </w:p>
    <w:p w:rsidR="002C477F" w:rsidRDefault="002C477F">
      <w:pPr>
        <w:autoSpaceDE w:val="0"/>
        <w:spacing w:line="360" w:lineRule="exact"/>
        <w:ind w:firstLine="709"/>
        <w:jc w:val="both"/>
        <w:rPr>
          <w:sz w:val="28"/>
          <w:szCs w:val="28"/>
        </w:rPr>
      </w:pPr>
      <w:r>
        <w:rPr>
          <w:sz w:val="28"/>
          <w:szCs w:val="28"/>
        </w:rPr>
        <w:t>в органах государственной власти и организациях, уполномоченных на проведение государственной экспертизы:</w:t>
      </w:r>
    </w:p>
    <w:p w:rsidR="002C477F" w:rsidRDefault="002C477F">
      <w:pPr>
        <w:autoSpaceDE w:val="0"/>
        <w:spacing w:line="360" w:lineRule="exact"/>
        <w:ind w:firstLine="709"/>
        <w:jc w:val="both"/>
        <w:rPr>
          <w:sz w:val="28"/>
          <w:szCs w:val="28"/>
        </w:rPr>
      </w:pPr>
      <w:r>
        <w:rPr>
          <w:sz w:val="28"/>
          <w:szCs w:val="28"/>
        </w:rPr>
        <w:t>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2C477F" w:rsidRDefault="002C477F">
      <w:pPr>
        <w:autoSpaceDE w:val="0"/>
        <w:spacing w:line="360" w:lineRule="exact"/>
        <w:ind w:firstLine="709"/>
        <w:jc w:val="both"/>
        <w:rPr>
          <w:sz w:val="28"/>
          <w:szCs w:val="28"/>
        </w:rPr>
      </w:pPr>
      <w:r>
        <w:rPr>
          <w:sz w:val="28"/>
          <w:szCs w:val="28"/>
        </w:rPr>
        <w:t>в Федеральной службе государственной регистрации, кадастра и картографии (ее территориальных органах):</w:t>
      </w:r>
    </w:p>
    <w:p w:rsidR="002C477F" w:rsidRDefault="002C477F">
      <w:pPr>
        <w:autoSpaceDE w:val="0"/>
        <w:spacing w:line="360" w:lineRule="exact"/>
        <w:ind w:firstLine="709"/>
        <w:jc w:val="both"/>
        <w:rPr>
          <w:sz w:val="28"/>
          <w:szCs w:val="28"/>
        </w:rPr>
      </w:pPr>
      <w:r>
        <w:rPr>
          <w:sz w:val="28"/>
          <w:szCs w:val="28"/>
        </w:rPr>
        <w:t>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2C477F" w:rsidRDefault="002C477F">
      <w:pPr>
        <w:autoSpaceDE w:val="0"/>
        <w:spacing w:line="360" w:lineRule="exact"/>
        <w:ind w:firstLine="709"/>
        <w:jc w:val="both"/>
        <w:rPr>
          <w:sz w:val="28"/>
          <w:szCs w:val="28"/>
        </w:rPr>
      </w:pPr>
      <w:r>
        <w:rPr>
          <w:sz w:val="28"/>
          <w:szCs w:val="28"/>
        </w:rPr>
        <w:t>в Федеральном агентстве по недропользованию:</w:t>
      </w:r>
    </w:p>
    <w:p w:rsidR="002C477F" w:rsidRDefault="002C477F">
      <w:pPr>
        <w:autoSpaceDE w:val="0"/>
        <w:spacing w:line="360" w:lineRule="exact"/>
        <w:ind w:firstLine="709"/>
        <w:jc w:val="both"/>
        <w:rPr>
          <w:sz w:val="28"/>
          <w:szCs w:val="28"/>
        </w:rPr>
      </w:pPr>
      <w:r>
        <w:rPr>
          <w:sz w:val="28"/>
          <w:szCs w:val="28"/>
          <w:shd w:val="clear" w:color="auto" w:fill="FFFFFF"/>
        </w:rPr>
        <w:lastRenderedPageBreak/>
        <w:t>сведения из реестра лицензий на пользование недрами (</w:t>
      </w:r>
      <w:r>
        <w:rPr>
          <w:sz w:val="28"/>
          <w:szCs w:val="28"/>
        </w:rPr>
        <w:t>в случае использования водного объекта для разведки и добычи полезных ископаемых).</w:t>
      </w:r>
    </w:p>
    <w:p w:rsidR="002C477F" w:rsidRDefault="002C477F">
      <w:pPr>
        <w:shd w:val="clear" w:color="auto" w:fill="FFFFFF"/>
        <w:spacing w:line="360" w:lineRule="exact"/>
        <w:ind w:firstLine="709"/>
        <w:jc w:val="both"/>
        <w:rPr>
          <w:sz w:val="28"/>
          <w:szCs w:val="28"/>
        </w:rPr>
      </w:pPr>
      <w:r>
        <w:rPr>
          <w:sz w:val="28"/>
          <w:szCs w:val="28"/>
        </w:rPr>
        <w:t>Заявитель вправе собственноручно получить и представить в администрацию указанные в данном подпункте документы в порядке и способами, предусмотренными нормативными правовыми актами соответствующих органов государственной власти, органов местного самоуправления, а также организаций, подведомственных таким органам.</w:t>
      </w:r>
    </w:p>
    <w:p w:rsidR="002C477F" w:rsidRDefault="002C477F">
      <w:pPr>
        <w:autoSpaceDE w:val="0"/>
        <w:spacing w:line="360" w:lineRule="exact"/>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2C477F" w:rsidRDefault="002C477F">
      <w:pPr>
        <w:autoSpaceDE w:val="0"/>
        <w:spacing w:line="360" w:lineRule="exact"/>
        <w:ind w:firstLine="709"/>
        <w:jc w:val="both"/>
        <w:rPr>
          <w:sz w:val="28"/>
          <w:szCs w:val="28"/>
        </w:rPr>
      </w:pPr>
      <w:r>
        <w:rPr>
          <w:sz w:val="28"/>
          <w:szCs w:val="28"/>
        </w:rPr>
        <w:t>2.6.7. Заявление о предоставлении водного объекта в пользование и прилагаемые к нему документы (далее – документы) представляются заявителем в администрацию непосредственно или направляются по почте ценным письмом с уведомлением о вручении и с описью вложения.</w:t>
      </w:r>
    </w:p>
    <w:p w:rsidR="002C477F" w:rsidRDefault="002C477F">
      <w:pPr>
        <w:autoSpaceDE w:val="0"/>
        <w:spacing w:line="360" w:lineRule="exact"/>
        <w:ind w:firstLine="709"/>
        <w:jc w:val="both"/>
        <w:rPr>
          <w:sz w:val="28"/>
          <w:szCs w:val="28"/>
        </w:rPr>
      </w:pPr>
      <w:r>
        <w:rPr>
          <w:sz w:val="28"/>
          <w:szCs w:val="28"/>
        </w:rPr>
        <w:t>Документы могут быть направлены в администрацию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2C477F" w:rsidRDefault="002C477F">
      <w:pPr>
        <w:autoSpaceDE w:val="0"/>
        <w:spacing w:line="360" w:lineRule="exact"/>
        <w:ind w:firstLine="709"/>
        <w:jc w:val="both"/>
        <w:rPr>
          <w:sz w:val="28"/>
          <w:szCs w:val="28"/>
        </w:rPr>
      </w:pPr>
    </w:p>
    <w:p w:rsidR="002C477F" w:rsidRDefault="002C477F">
      <w:pPr>
        <w:spacing w:after="120" w:line="360" w:lineRule="exact"/>
        <w:ind w:firstLine="709"/>
        <w:jc w:val="center"/>
        <w:rPr>
          <w:b/>
          <w:sz w:val="28"/>
          <w:szCs w:val="28"/>
        </w:rPr>
      </w:pPr>
      <w:r>
        <w:rPr>
          <w:b/>
          <w:sz w:val="28"/>
          <w:szCs w:val="28"/>
        </w:rPr>
        <w:t>2.7. 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2C477F" w:rsidRDefault="002C477F">
      <w:pPr>
        <w:spacing w:after="120" w:line="360" w:lineRule="exact"/>
        <w:ind w:left="1412" w:firstLine="709"/>
        <w:jc w:val="both"/>
        <w:rPr>
          <w:b/>
          <w:sz w:val="28"/>
          <w:szCs w:val="28"/>
        </w:rPr>
      </w:pPr>
    </w:p>
    <w:p w:rsidR="002C477F" w:rsidRDefault="002C477F">
      <w:pPr>
        <w:spacing w:line="360" w:lineRule="exact"/>
        <w:ind w:firstLine="709"/>
        <w:jc w:val="both"/>
        <w:rPr>
          <w:sz w:val="28"/>
          <w:szCs w:val="28"/>
        </w:rPr>
      </w:pPr>
      <w:r>
        <w:rPr>
          <w:sz w:val="28"/>
          <w:szCs w:val="28"/>
        </w:rPr>
        <w:t>Запрещается требовать от заявителя:</w:t>
      </w:r>
    </w:p>
    <w:p w:rsidR="002C477F" w:rsidRDefault="002C477F">
      <w:pPr>
        <w:autoSpaceDE w:val="0"/>
        <w:spacing w:line="360" w:lineRule="exact"/>
        <w:ind w:firstLine="709"/>
        <w:jc w:val="both"/>
        <w:rPr>
          <w:sz w:val="28"/>
          <w:szCs w:val="28"/>
        </w:rPr>
      </w:pPr>
      <w:r>
        <w:rPr>
          <w:sz w:val="28"/>
          <w:szCs w:val="28"/>
        </w:rPr>
        <w:t>представления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по собственной инициативе;</w:t>
      </w:r>
    </w:p>
    <w:p w:rsidR="002C477F" w:rsidRDefault="002C477F">
      <w:pPr>
        <w:spacing w:line="360" w:lineRule="exact"/>
        <w:ind w:firstLine="709"/>
        <w:jc w:val="both"/>
        <w:rPr>
          <w:sz w:val="28"/>
          <w:szCs w:val="28"/>
        </w:rPr>
      </w:pPr>
      <w:r>
        <w:rPr>
          <w:sz w:val="28"/>
          <w:szCs w:val="28"/>
        </w:rPr>
        <w:t>осуществления действий,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2C477F" w:rsidRDefault="002C477F">
      <w:pPr>
        <w:spacing w:line="360" w:lineRule="exact"/>
        <w:ind w:firstLine="709"/>
        <w:jc w:val="both"/>
        <w:rPr>
          <w:sz w:val="28"/>
          <w:szCs w:val="28"/>
        </w:rPr>
      </w:pPr>
    </w:p>
    <w:p w:rsidR="002C477F" w:rsidRDefault="002C477F">
      <w:pPr>
        <w:autoSpaceDE w:val="0"/>
        <w:spacing w:after="120" w:line="360" w:lineRule="exact"/>
        <w:ind w:firstLine="709"/>
        <w:jc w:val="center"/>
        <w:rPr>
          <w:b/>
          <w:sz w:val="28"/>
          <w:szCs w:val="28"/>
        </w:rPr>
      </w:pPr>
      <w:r>
        <w:rPr>
          <w:b/>
          <w:sz w:val="28"/>
          <w:szCs w:val="28"/>
        </w:rPr>
        <w:t>2.8. Перечень оснований для отказа в приеме документов</w:t>
      </w:r>
    </w:p>
    <w:p w:rsidR="002C477F" w:rsidRDefault="002C477F">
      <w:pPr>
        <w:autoSpaceDE w:val="0"/>
        <w:spacing w:after="120" w:line="360" w:lineRule="exact"/>
        <w:ind w:left="1418" w:firstLine="709"/>
        <w:jc w:val="both"/>
        <w:rPr>
          <w:b/>
          <w:sz w:val="28"/>
          <w:szCs w:val="28"/>
        </w:rPr>
      </w:pPr>
    </w:p>
    <w:p w:rsidR="002C477F" w:rsidRDefault="002C477F">
      <w:pPr>
        <w:spacing w:line="360" w:lineRule="exact"/>
        <w:ind w:firstLine="709"/>
        <w:jc w:val="both"/>
        <w:rPr>
          <w:sz w:val="28"/>
          <w:szCs w:val="28"/>
        </w:rPr>
      </w:pPr>
      <w:r>
        <w:rPr>
          <w:sz w:val="28"/>
          <w:szCs w:val="28"/>
        </w:rPr>
        <w:t>Оснований для отказа в приеме документов, необходимых для предоставления муниципальной услуги нет.</w:t>
      </w:r>
    </w:p>
    <w:p w:rsidR="002C477F" w:rsidRDefault="002C477F">
      <w:pPr>
        <w:spacing w:line="360" w:lineRule="exact"/>
        <w:ind w:firstLine="709"/>
        <w:jc w:val="both"/>
        <w:rPr>
          <w:sz w:val="28"/>
          <w:szCs w:val="28"/>
        </w:rPr>
      </w:pPr>
    </w:p>
    <w:p w:rsidR="002C477F" w:rsidRDefault="002C477F">
      <w:pPr>
        <w:autoSpaceDE w:val="0"/>
        <w:spacing w:after="120" w:line="360" w:lineRule="exact"/>
        <w:ind w:firstLine="709"/>
        <w:jc w:val="center"/>
        <w:rPr>
          <w:b/>
          <w:sz w:val="28"/>
          <w:szCs w:val="28"/>
        </w:rPr>
      </w:pPr>
      <w:r>
        <w:rPr>
          <w:b/>
          <w:sz w:val="28"/>
          <w:szCs w:val="28"/>
        </w:rPr>
        <w:t>2.9. Перечень оснований для отказа в предоставлении муниципальной услуги</w:t>
      </w:r>
    </w:p>
    <w:p w:rsidR="002C477F" w:rsidRDefault="002C477F">
      <w:pPr>
        <w:autoSpaceDE w:val="0"/>
        <w:spacing w:after="120" w:line="360" w:lineRule="exact"/>
        <w:ind w:left="1418" w:firstLine="709"/>
        <w:jc w:val="both"/>
        <w:rPr>
          <w:b/>
          <w:sz w:val="28"/>
          <w:szCs w:val="28"/>
        </w:rPr>
      </w:pPr>
    </w:p>
    <w:p w:rsidR="002C477F" w:rsidRDefault="002C477F">
      <w:pPr>
        <w:autoSpaceDE w:val="0"/>
        <w:spacing w:line="360" w:lineRule="exact"/>
        <w:ind w:firstLine="709"/>
        <w:jc w:val="both"/>
        <w:rPr>
          <w:sz w:val="28"/>
          <w:szCs w:val="28"/>
        </w:rPr>
      </w:pPr>
      <w:r>
        <w:rPr>
          <w:sz w:val="28"/>
          <w:szCs w:val="28"/>
        </w:rPr>
        <w:t xml:space="preserve">Основания для отказа в предоставлении муниципальной услуги: </w:t>
      </w:r>
    </w:p>
    <w:p w:rsidR="002C477F" w:rsidRDefault="002C477F">
      <w:pPr>
        <w:autoSpaceDE w:val="0"/>
        <w:spacing w:line="360" w:lineRule="exact"/>
        <w:ind w:firstLine="709"/>
        <w:jc w:val="both"/>
        <w:rPr>
          <w:sz w:val="28"/>
          <w:szCs w:val="28"/>
        </w:rPr>
      </w:pPr>
      <w:r>
        <w:rPr>
          <w:sz w:val="28"/>
          <w:szCs w:val="28"/>
        </w:rPr>
        <w:t>не представление в полном объеме документов, указанных в пунктах 2.6.1- 2.6.4 настоящего Административного регламента;</w:t>
      </w:r>
    </w:p>
    <w:p w:rsidR="002C477F" w:rsidRDefault="002C477F">
      <w:pPr>
        <w:autoSpaceDE w:val="0"/>
        <w:spacing w:line="360" w:lineRule="exact"/>
        <w:ind w:firstLine="709"/>
        <w:jc w:val="both"/>
        <w:rPr>
          <w:sz w:val="28"/>
          <w:szCs w:val="28"/>
        </w:rPr>
      </w:pPr>
      <w:r>
        <w:rPr>
          <w:sz w:val="28"/>
          <w:szCs w:val="28"/>
        </w:rPr>
        <w:t>получен отказ федеральных органов исполнительной власти (их территориальных органов), указанных в подпункте "г" пункта 20 "Правил подготовки и принятия решения о предоставлении водного объекта в пользование" (утв. Постановлением Правительства РФ от 30.12.2006 N 844), в согласовании условий водопользования;</w:t>
      </w:r>
    </w:p>
    <w:p w:rsidR="002C477F" w:rsidRDefault="002C477F">
      <w:pPr>
        <w:autoSpaceDE w:val="0"/>
        <w:spacing w:line="360" w:lineRule="exact"/>
        <w:ind w:firstLine="709"/>
        <w:jc w:val="both"/>
        <w:rPr>
          <w:sz w:val="28"/>
          <w:szCs w:val="28"/>
        </w:rPr>
      </w:pPr>
      <w:r>
        <w:rPr>
          <w:sz w:val="28"/>
          <w:szCs w:val="28"/>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2C477F" w:rsidRDefault="002C477F">
      <w:pPr>
        <w:autoSpaceDE w:val="0"/>
        <w:spacing w:line="360" w:lineRule="exact"/>
        <w:ind w:firstLine="709"/>
        <w:jc w:val="both"/>
        <w:rPr>
          <w:sz w:val="28"/>
          <w:szCs w:val="28"/>
        </w:rPr>
      </w:pPr>
      <w:r>
        <w:rPr>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2C477F" w:rsidRDefault="002C477F">
      <w:pPr>
        <w:autoSpaceDE w:val="0"/>
        <w:spacing w:line="360" w:lineRule="exact"/>
        <w:ind w:firstLine="709"/>
        <w:jc w:val="both"/>
        <w:rPr>
          <w:sz w:val="28"/>
          <w:szCs w:val="28"/>
        </w:rPr>
      </w:pPr>
    </w:p>
    <w:p w:rsidR="002C477F" w:rsidRDefault="002C477F">
      <w:pPr>
        <w:autoSpaceDE w:val="0"/>
        <w:spacing w:after="120" w:line="360" w:lineRule="exact"/>
        <w:ind w:firstLine="709"/>
        <w:jc w:val="center"/>
        <w:rPr>
          <w:b/>
          <w:sz w:val="28"/>
          <w:szCs w:val="28"/>
        </w:rPr>
      </w:pPr>
      <w:r>
        <w:rPr>
          <w:b/>
          <w:sz w:val="28"/>
          <w:szCs w:val="28"/>
        </w:rPr>
        <w:t>2.10. Размер платы, взимаемой за предоставление муниципальной услуги</w:t>
      </w:r>
    </w:p>
    <w:p w:rsidR="002C477F" w:rsidRDefault="002C477F">
      <w:pPr>
        <w:autoSpaceDE w:val="0"/>
        <w:spacing w:after="120" w:line="360" w:lineRule="exact"/>
        <w:ind w:left="1412" w:firstLine="709"/>
        <w:jc w:val="both"/>
        <w:rPr>
          <w:b/>
          <w:sz w:val="28"/>
          <w:szCs w:val="28"/>
        </w:rPr>
      </w:pPr>
    </w:p>
    <w:p w:rsidR="002C477F" w:rsidRDefault="002C477F">
      <w:pPr>
        <w:autoSpaceDE w:val="0"/>
        <w:spacing w:line="360" w:lineRule="exact"/>
        <w:ind w:firstLine="709"/>
        <w:jc w:val="both"/>
        <w:rPr>
          <w:sz w:val="28"/>
          <w:szCs w:val="28"/>
        </w:rPr>
      </w:pPr>
      <w:r>
        <w:rPr>
          <w:sz w:val="28"/>
          <w:szCs w:val="28"/>
        </w:rPr>
        <w:t>Предоставление муниципальной услуги осуществляется на бесплатной основе.</w:t>
      </w:r>
    </w:p>
    <w:p w:rsidR="002C477F" w:rsidRDefault="002C477F">
      <w:pPr>
        <w:autoSpaceDE w:val="0"/>
        <w:spacing w:line="360" w:lineRule="exact"/>
        <w:jc w:val="both"/>
        <w:rPr>
          <w:sz w:val="28"/>
          <w:szCs w:val="28"/>
        </w:rPr>
      </w:pPr>
    </w:p>
    <w:p w:rsidR="002C477F" w:rsidRDefault="002C477F">
      <w:pPr>
        <w:spacing w:after="120" w:line="360" w:lineRule="exact"/>
        <w:ind w:firstLine="709"/>
        <w:jc w:val="center"/>
        <w:rPr>
          <w:b/>
          <w:sz w:val="28"/>
          <w:szCs w:val="28"/>
        </w:rPr>
      </w:pPr>
      <w:r>
        <w:rPr>
          <w:b/>
          <w:sz w:val="28"/>
          <w:szCs w:val="28"/>
        </w:rPr>
        <w:t>2.11.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2C477F" w:rsidRDefault="002C477F">
      <w:pPr>
        <w:spacing w:after="120" w:line="360" w:lineRule="exact"/>
        <w:ind w:firstLine="709"/>
        <w:jc w:val="center"/>
        <w:rPr>
          <w:b/>
          <w:sz w:val="28"/>
          <w:szCs w:val="28"/>
        </w:rPr>
      </w:pPr>
    </w:p>
    <w:p w:rsidR="002C477F" w:rsidRDefault="002C477F">
      <w:pPr>
        <w:spacing w:line="360" w:lineRule="exact"/>
        <w:ind w:firstLine="709"/>
        <w:jc w:val="both"/>
        <w:rPr>
          <w:sz w:val="28"/>
          <w:szCs w:val="28"/>
        </w:rPr>
      </w:pPr>
      <w:r>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30 минут.</w:t>
      </w:r>
    </w:p>
    <w:p w:rsidR="002C477F" w:rsidRDefault="002C477F">
      <w:pPr>
        <w:spacing w:line="360" w:lineRule="exact"/>
        <w:ind w:firstLine="709"/>
        <w:jc w:val="both"/>
        <w:rPr>
          <w:sz w:val="28"/>
          <w:szCs w:val="28"/>
        </w:rPr>
      </w:pPr>
    </w:p>
    <w:p w:rsidR="002C477F" w:rsidRDefault="002C477F">
      <w:pPr>
        <w:shd w:val="clear" w:color="auto" w:fill="FFFFFF"/>
        <w:spacing w:line="360" w:lineRule="exact"/>
        <w:ind w:firstLine="709"/>
        <w:jc w:val="center"/>
        <w:rPr>
          <w:b/>
          <w:sz w:val="28"/>
          <w:szCs w:val="28"/>
        </w:rPr>
      </w:pPr>
      <w:r>
        <w:rPr>
          <w:b/>
          <w:sz w:val="28"/>
          <w:szCs w:val="28"/>
        </w:rPr>
        <w:lastRenderedPageBreak/>
        <w:t>2.12. Порядок регистрации документов</w:t>
      </w:r>
    </w:p>
    <w:p w:rsidR="002C477F" w:rsidRDefault="002C477F">
      <w:pPr>
        <w:shd w:val="clear" w:color="auto" w:fill="FFFFFF"/>
        <w:spacing w:line="360" w:lineRule="exact"/>
        <w:ind w:firstLine="709"/>
        <w:jc w:val="both"/>
        <w:rPr>
          <w:b/>
          <w:sz w:val="28"/>
          <w:szCs w:val="28"/>
        </w:rPr>
      </w:pPr>
    </w:p>
    <w:p w:rsidR="002C477F" w:rsidRDefault="002C477F">
      <w:pPr>
        <w:shd w:val="clear" w:color="auto" w:fill="FFFFFF"/>
        <w:spacing w:line="360" w:lineRule="exact"/>
        <w:ind w:firstLine="709"/>
        <w:jc w:val="both"/>
        <w:rPr>
          <w:sz w:val="28"/>
          <w:szCs w:val="28"/>
        </w:rPr>
      </w:pPr>
      <w:r>
        <w:rPr>
          <w:sz w:val="28"/>
          <w:szCs w:val="28"/>
        </w:rPr>
        <w:t>Документы, представленные заявителем, в том числе в электронной форме, регистрируются в день их поступления.</w:t>
      </w:r>
    </w:p>
    <w:p w:rsidR="002C477F" w:rsidRDefault="002C477F">
      <w:pPr>
        <w:shd w:val="clear" w:color="auto" w:fill="FFFFFF"/>
        <w:spacing w:line="360" w:lineRule="exact"/>
        <w:ind w:firstLine="709"/>
        <w:jc w:val="both"/>
        <w:rPr>
          <w:sz w:val="28"/>
          <w:szCs w:val="28"/>
        </w:rPr>
      </w:pPr>
    </w:p>
    <w:p w:rsidR="002C477F" w:rsidRDefault="002C477F">
      <w:pPr>
        <w:shd w:val="clear" w:color="auto" w:fill="FFFFFF"/>
        <w:spacing w:after="120" w:line="360" w:lineRule="exact"/>
        <w:ind w:firstLine="709"/>
        <w:jc w:val="center"/>
        <w:rPr>
          <w:b/>
          <w:sz w:val="28"/>
          <w:szCs w:val="28"/>
        </w:rPr>
      </w:pPr>
      <w:r>
        <w:rPr>
          <w:b/>
          <w:sz w:val="28"/>
          <w:szCs w:val="28"/>
        </w:rPr>
        <w:t>2.13. Требования к помещению, в котором предоставляется муниципальная услуга</w:t>
      </w:r>
    </w:p>
    <w:p w:rsidR="002C477F" w:rsidRDefault="002C477F">
      <w:pPr>
        <w:shd w:val="clear" w:color="auto" w:fill="FFFFFF"/>
        <w:spacing w:after="120" w:line="360" w:lineRule="exact"/>
        <w:ind w:left="1412" w:firstLine="709"/>
        <w:jc w:val="both"/>
        <w:rPr>
          <w:b/>
          <w:sz w:val="28"/>
          <w:szCs w:val="28"/>
        </w:rPr>
      </w:pPr>
    </w:p>
    <w:p w:rsidR="002C477F" w:rsidRDefault="002C477F">
      <w:pPr>
        <w:shd w:val="clear" w:color="auto" w:fill="FFFFFF"/>
        <w:spacing w:line="360" w:lineRule="exact"/>
        <w:ind w:firstLine="709"/>
        <w:jc w:val="both"/>
        <w:rPr>
          <w:sz w:val="28"/>
          <w:szCs w:val="28"/>
        </w:rPr>
      </w:pPr>
      <w:r>
        <w:rPr>
          <w:sz w:val="28"/>
          <w:szCs w:val="28"/>
        </w:rPr>
        <w:t>Помещение, в котором предоставляется муниципальная услуга, должно соответствовать следующим требованиям:</w:t>
      </w:r>
    </w:p>
    <w:p w:rsidR="002C477F" w:rsidRDefault="002C477F">
      <w:pPr>
        <w:shd w:val="clear" w:color="auto" w:fill="FFFFFF"/>
        <w:spacing w:line="360" w:lineRule="exact"/>
        <w:ind w:firstLine="709"/>
        <w:jc w:val="both"/>
        <w:rPr>
          <w:sz w:val="28"/>
          <w:szCs w:val="28"/>
        </w:rPr>
      </w:pPr>
      <w:r>
        <w:rPr>
          <w:sz w:val="28"/>
          <w:szCs w:val="28"/>
        </w:rPr>
        <w:t>комфортное расположение заявителя и должностного лица, осуществляющего приём;</w:t>
      </w:r>
    </w:p>
    <w:p w:rsidR="002C477F" w:rsidRDefault="002C477F">
      <w:pPr>
        <w:shd w:val="clear" w:color="auto" w:fill="FFFFFF"/>
        <w:spacing w:line="360" w:lineRule="exact"/>
        <w:ind w:firstLine="709"/>
        <w:jc w:val="both"/>
        <w:rPr>
          <w:sz w:val="28"/>
          <w:szCs w:val="28"/>
        </w:rPr>
      </w:pPr>
      <w:r>
        <w:rPr>
          <w:sz w:val="28"/>
          <w:szCs w:val="28"/>
        </w:rPr>
        <w:t>возможность и удобство оформления заявителем письменного обращения;</w:t>
      </w:r>
    </w:p>
    <w:p w:rsidR="002C477F" w:rsidRDefault="002C477F">
      <w:pPr>
        <w:shd w:val="clear" w:color="auto" w:fill="FFFFFF"/>
        <w:spacing w:line="360" w:lineRule="exact"/>
        <w:ind w:firstLine="709"/>
        <w:jc w:val="both"/>
        <w:rPr>
          <w:sz w:val="28"/>
          <w:szCs w:val="28"/>
        </w:rPr>
      </w:pPr>
      <w:r>
        <w:rPr>
          <w:sz w:val="28"/>
          <w:szCs w:val="28"/>
        </w:rPr>
        <w:t xml:space="preserve">наличие телефонной связи; </w:t>
      </w:r>
    </w:p>
    <w:p w:rsidR="002C477F" w:rsidRDefault="002C477F">
      <w:pPr>
        <w:shd w:val="clear" w:color="auto" w:fill="FFFFFF"/>
        <w:spacing w:line="360" w:lineRule="exact"/>
        <w:ind w:firstLine="709"/>
        <w:jc w:val="both"/>
        <w:rPr>
          <w:sz w:val="28"/>
          <w:szCs w:val="28"/>
        </w:rPr>
      </w:pPr>
      <w:r>
        <w:rPr>
          <w:sz w:val="28"/>
          <w:szCs w:val="28"/>
        </w:rPr>
        <w:t>возможность копирования документов;</w:t>
      </w:r>
    </w:p>
    <w:p w:rsidR="002C477F" w:rsidRDefault="002C477F">
      <w:pPr>
        <w:shd w:val="clear" w:color="auto" w:fill="FFFFFF"/>
        <w:spacing w:line="360" w:lineRule="exact"/>
        <w:ind w:firstLine="709"/>
        <w:jc w:val="both"/>
        <w:rPr>
          <w:sz w:val="28"/>
          <w:szCs w:val="28"/>
        </w:rPr>
      </w:pPr>
      <w:r>
        <w:rPr>
          <w:sz w:val="28"/>
          <w:szCs w:val="28"/>
        </w:rPr>
        <w:t>оборудование мест ожидания;</w:t>
      </w:r>
    </w:p>
    <w:p w:rsidR="002C477F" w:rsidRDefault="002C477F">
      <w:pPr>
        <w:shd w:val="clear" w:color="auto" w:fill="FFFFFF"/>
        <w:spacing w:line="360" w:lineRule="exact"/>
        <w:ind w:firstLine="709"/>
        <w:jc w:val="both"/>
        <w:rPr>
          <w:sz w:val="28"/>
          <w:szCs w:val="28"/>
        </w:rPr>
      </w:pPr>
      <w:r>
        <w:rPr>
          <w:sz w:val="28"/>
          <w:szCs w:val="28"/>
        </w:rPr>
        <w:t>наличие письменных принадлежностей и бумаги формата А4;</w:t>
      </w:r>
    </w:p>
    <w:p w:rsidR="002C477F" w:rsidRDefault="002C477F">
      <w:pPr>
        <w:shd w:val="clear" w:color="auto" w:fill="FFFFFF"/>
        <w:spacing w:line="360" w:lineRule="exact"/>
        <w:ind w:firstLine="709"/>
        <w:jc w:val="both"/>
        <w:rPr>
          <w:sz w:val="28"/>
          <w:szCs w:val="28"/>
        </w:rPr>
      </w:pPr>
      <w:r>
        <w:rPr>
          <w:sz w:val="28"/>
          <w:szCs w:val="28"/>
        </w:rPr>
        <w:t>информационные стенды, содержащие необходимую информацию предоставления муниципальной услуги, расположены в доступном для просмотра месте.</w:t>
      </w:r>
    </w:p>
    <w:p w:rsidR="002C477F" w:rsidRDefault="002C477F">
      <w:pPr>
        <w:shd w:val="clear" w:color="auto" w:fill="FFFFFF"/>
        <w:spacing w:line="360" w:lineRule="exact"/>
        <w:ind w:firstLine="709"/>
        <w:jc w:val="both"/>
        <w:rPr>
          <w:sz w:val="28"/>
          <w:szCs w:val="28"/>
        </w:rPr>
      </w:pPr>
    </w:p>
    <w:p w:rsidR="002C477F" w:rsidRDefault="002C477F">
      <w:pPr>
        <w:shd w:val="clear" w:color="auto" w:fill="FFFFFF"/>
        <w:spacing w:line="360" w:lineRule="exact"/>
        <w:ind w:firstLine="709"/>
        <w:jc w:val="center"/>
        <w:rPr>
          <w:b/>
          <w:sz w:val="28"/>
          <w:szCs w:val="28"/>
        </w:rPr>
      </w:pPr>
      <w:r>
        <w:rPr>
          <w:b/>
          <w:sz w:val="28"/>
          <w:szCs w:val="28"/>
        </w:rPr>
        <w:t>2.14. Показатели доступности и качества муниципальной услуги</w:t>
      </w:r>
    </w:p>
    <w:p w:rsidR="002C477F" w:rsidRDefault="002C477F">
      <w:pPr>
        <w:shd w:val="clear" w:color="auto" w:fill="FFFFFF"/>
        <w:spacing w:line="360" w:lineRule="exact"/>
        <w:ind w:firstLine="709"/>
        <w:jc w:val="both"/>
        <w:rPr>
          <w:sz w:val="28"/>
          <w:szCs w:val="28"/>
        </w:rPr>
      </w:pPr>
    </w:p>
    <w:p w:rsidR="002C477F" w:rsidRDefault="002C477F">
      <w:pPr>
        <w:shd w:val="clear" w:color="auto" w:fill="FFFFFF"/>
        <w:spacing w:line="360" w:lineRule="exact"/>
        <w:ind w:firstLine="709"/>
        <w:jc w:val="both"/>
        <w:rPr>
          <w:sz w:val="28"/>
          <w:szCs w:val="28"/>
        </w:rPr>
      </w:pPr>
      <w:r>
        <w:rPr>
          <w:sz w:val="28"/>
          <w:szCs w:val="28"/>
        </w:rPr>
        <w:t>2.14.1. Показателями доступности предоставления муниципальной услуги являются:</w:t>
      </w:r>
    </w:p>
    <w:p w:rsidR="002C477F" w:rsidRDefault="002C477F">
      <w:pPr>
        <w:shd w:val="clear" w:color="auto" w:fill="FFFFFF"/>
        <w:spacing w:line="360" w:lineRule="exact"/>
        <w:ind w:firstLine="709"/>
        <w:jc w:val="both"/>
        <w:rPr>
          <w:sz w:val="28"/>
          <w:szCs w:val="28"/>
        </w:rPr>
      </w:pPr>
      <w:r>
        <w:rPr>
          <w:sz w:val="28"/>
          <w:szCs w:val="28"/>
        </w:rPr>
        <w:t>транспортная доступность и удобное территориальное расположение администрации;</w:t>
      </w:r>
    </w:p>
    <w:p w:rsidR="002C477F" w:rsidRDefault="002C477F">
      <w:pPr>
        <w:shd w:val="clear" w:color="auto" w:fill="FFFFFF"/>
        <w:spacing w:line="360" w:lineRule="exact"/>
        <w:ind w:firstLine="709"/>
        <w:jc w:val="both"/>
        <w:rPr>
          <w:sz w:val="28"/>
          <w:szCs w:val="28"/>
        </w:rPr>
      </w:pPr>
      <w:r>
        <w:rPr>
          <w:sz w:val="28"/>
          <w:szCs w:val="28"/>
        </w:rPr>
        <w:t>обеспечение беспрепятственного доступа инвалидов к помещению, в котором предоставляется муниципальная услуга, либо вызов инвалидом сотрудника администрации  путем устройства телефонного аппарата на 1 этаже здания;</w:t>
      </w:r>
    </w:p>
    <w:p w:rsidR="002C477F" w:rsidRDefault="002C477F">
      <w:pPr>
        <w:shd w:val="clear" w:color="auto" w:fill="FFFFFF"/>
        <w:spacing w:line="360" w:lineRule="exact"/>
        <w:ind w:firstLine="709"/>
        <w:jc w:val="both"/>
        <w:rPr>
          <w:sz w:val="28"/>
          <w:szCs w:val="28"/>
        </w:rPr>
      </w:pPr>
      <w:r>
        <w:rPr>
          <w:sz w:val="28"/>
          <w:szCs w:val="28"/>
        </w:rPr>
        <w:t>размещение информации о порядке предоставления муниципальной услуги на Едином портале государственных услуг (функций) Российской Федерации, Региональном портале государственных и муниципальных услуг Кировской области.</w:t>
      </w:r>
    </w:p>
    <w:p w:rsidR="002C477F" w:rsidRDefault="002C477F">
      <w:pPr>
        <w:shd w:val="clear" w:color="auto" w:fill="FFFFFF"/>
        <w:spacing w:line="360" w:lineRule="exact"/>
        <w:ind w:firstLine="709"/>
        <w:jc w:val="both"/>
        <w:rPr>
          <w:sz w:val="28"/>
          <w:szCs w:val="28"/>
        </w:rPr>
      </w:pPr>
      <w:r>
        <w:rPr>
          <w:sz w:val="28"/>
          <w:szCs w:val="28"/>
        </w:rPr>
        <w:t>обеспечение возможности направления запроса в администрацию по электронной почте;</w:t>
      </w:r>
    </w:p>
    <w:p w:rsidR="002C477F" w:rsidRDefault="002C477F">
      <w:pPr>
        <w:shd w:val="clear" w:color="auto" w:fill="FFFFFF"/>
        <w:spacing w:line="360" w:lineRule="exact"/>
        <w:ind w:firstLine="709"/>
        <w:jc w:val="both"/>
        <w:rPr>
          <w:sz w:val="28"/>
          <w:szCs w:val="28"/>
        </w:rPr>
      </w:pPr>
      <w:r>
        <w:rPr>
          <w:sz w:val="28"/>
          <w:szCs w:val="28"/>
        </w:rPr>
        <w:lastRenderedPageBreak/>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2C477F" w:rsidRDefault="002C477F">
      <w:pPr>
        <w:shd w:val="clear" w:color="auto" w:fill="FFFFFF"/>
        <w:spacing w:line="360" w:lineRule="exact"/>
        <w:ind w:firstLine="709"/>
        <w:jc w:val="both"/>
        <w:rPr>
          <w:sz w:val="28"/>
          <w:szCs w:val="28"/>
        </w:rPr>
      </w:pPr>
      <w:r>
        <w:rPr>
          <w:sz w:val="28"/>
          <w:szCs w:val="28"/>
        </w:rPr>
        <w:t>простота и ясность изложения информационных документов;</w:t>
      </w:r>
    </w:p>
    <w:p w:rsidR="002C477F" w:rsidRDefault="002C477F">
      <w:pPr>
        <w:shd w:val="clear" w:color="auto" w:fill="FFFFFF"/>
        <w:spacing w:line="360" w:lineRule="exact"/>
        <w:ind w:firstLine="709"/>
        <w:jc w:val="both"/>
        <w:rPr>
          <w:sz w:val="28"/>
          <w:szCs w:val="28"/>
        </w:rPr>
      </w:pPr>
      <w:r>
        <w:rPr>
          <w:sz w:val="28"/>
          <w:szCs w:val="28"/>
        </w:rPr>
        <w:t>короткое время ожидания услуги.</w:t>
      </w:r>
    </w:p>
    <w:p w:rsidR="002C477F" w:rsidRDefault="002C477F">
      <w:pPr>
        <w:shd w:val="clear" w:color="auto" w:fill="FFFFFF"/>
        <w:spacing w:line="360" w:lineRule="exact"/>
        <w:ind w:firstLine="709"/>
        <w:jc w:val="both"/>
        <w:rPr>
          <w:sz w:val="28"/>
          <w:szCs w:val="28"/>
        </w:rPr>
      </w:pPr>
      <w:r>
        <w:rPr>
          <w:sz w:val="28"/>
          <w:szCs w:val="28"/>
        </w:rPr>
        <w:t>2.14.2. Показателями оценки качества предоставления муниципальной услуги являются:</w:t>
      </w:r>
    </w:p>
    <w:p w:rsidR="002C477F" w:rsidRDefault="002C477F">
      <w:pPr>
        <w:spacing w:line="360" w:lineRule="exact"/>
        <w:ind w:firstLine="709"/>
        <w:jc w:val="both"/>
        <w:rPr>
          <w:sz w:val="28"/>
          <w:szCs w:val="28"/>
        </w:rPr>
      </w:pPr>
      <w:r>
        <w:rPr>
          <w:sz w:val="28"/>
          <w:szCs w:val="28"/>
        </w:rPr>
        <w:t>получение муниципальной услуги своевременно и в соответствии со стандартом ее предоставления;</w:t>
      </w:r>
    </w:p>
    <w:p w:rsidR="002C477F" w:rsidRDefault="002C477F">
      <w:pPr>
        <w:spacing w:line="360" w:lineRule="exact"/>
        <w:ind w:firstLine="709"/>
        <w:jc w:val="both"/>
        <w:rPr>
          <w:sz w:val="28"/>
          <w:szCs w:val="28"/>
        </w:rPr>
      </w:pPr>
      <w:r>
        <w:rPr>
          <w:sz w:val="28"/>
          <w:szCs w:val="28"/>
        </w:rPr>
        <w:t>получение полной, актуальной и достоверной информации, в том числе в электронной форме, о ходе предоставления муниципальной услуги;</w:t>
      </w:r>
    </w:p>
    <w:p w:rsidR="002C477F" w:rsidRDefault="002C477F">
      <w:pPr>
        <w:spacing w:line="360" w:lineRule="exact"/>
        <w:ind w:firstLine="709"/>
        <w:jc w:val="both"/>
        <w:rPr>
          <w:sz w:val="28"/>
          <w:szCs w:val="28"/>
        </w:rPr>
      </w:pPr>
      <w:r>
        <w:rPr>
          <w:sz w:val="28"/>
          <w:szCs w:val="28"/>
        </w:rPr>
        <w:t xml:space="preserve">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более двух (при подаче заявления с прилагаемыми документами и при получении результата муниципальной услуги); </w:t>
      </w:r>
    </w:p>
    <w:p w:rsidR="002C477F" w:rsidRDefault="002C477F">
      <w:pPr>
        <w:spacing w:line="360" w:lineRule="exact"/>
        <w:ind w:firstLine="709"/>
        <w:jc w:val="both"/>
        <w:rPr>
          <w:sz w:val="28"/>
          <w:szCs w:val="28"/>
        </w:rPr>
      </w:pPr>
      <w:r>
        <w:rPr>
          <w:sz w:val="28"/>
          <w:szCs w:val="28"/>
        </w:rPr>
        <w:t>отсутствие жалоб со стороны потребителей муниципальной услуги на нарушение требований стандарта ее предоставления.</w:t>
      </w:r>
    </w:p>
    <w:p w:rsidR="002C477F" w:rsidRDefault="002C477F">
      <w:pPr>
        <w:spacing w:line="360" w:lineRule="exact"/>
        <w:ind w:firstLine="709"/>
        <w:jc w:val="both"/>
        <w:rPr>
          <w:sz w:val="28"/>
          <w:szCs w:val="28"/>
        </w:rPr>
      </w:pPr>
    </w:p>
    <w:p w:rsidR="002C477F" w:rsidRDefault="002C477F">
      <w:pPr>
        <w:spacing w:after="120" w:line="360" w:lineRule="exact"/>
        <w:ind w:firstLine="709"/>
        <w:jc w:val="center"/>
        <w:rPr>
          <w:b/>
          <w:sz w:val="28"/>
          <w:szCs w:val="28"/>
        </w:rPr>
      </w:pPr>
      <w:r>
        <w:rPr>
          <w:b/>
          <w:sz w:val="28"/>
          <w:szCs w:val="28"/>
        </w:rPr>
        <w:t>2.15. Особенности предоставления муниципальной услуги в электронной форме</w:t>
      </w:r>
    </w:p>
    <w:p w:rsidR="002C477F" w:rsidRDefault="002C477F">
      <w:pPr>
        <w:spacing w:after="120" w:line="360" w:lineRule="exact"/>
        <w:ind w:left="1412" w:firstLine="709"/>
        <w:jc w:val="both"/>
        <w:rPr>
          <w:b/>
          <w:sz w:val="28"/>
          <w:szCs w:val="28"/>
        </w:rPr>
      </w:pPr>
    </w:p>
    <w:p w:rsidR="002C477F" w:rsidRDefault="002C477F">
      <w:pPr>
        <w:spacing w:line="360" w:lineRule="exact"/>
        <w:ind w:firstLine="709"/>
        <w:jc w:val="both"/>
        <w:rPr>
          <w:sz w:val="28"/>
          <w:szCs w:val="28"/>
        </w:rPr>
      </w:pPr>
      <w:r>
        <w:rPr>
          <w:sz w:val="28"/>
          <w:szCs w:val="28"/>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2C477F" w:rsidRDefault="002C477F">
      <w:pPr>
        <w:spacing w:line="360" w:lineRule="exact"/>
        <w:ind w:firstLine="709"/>
        <w:jc w:val="both"/>
        <w:rPr>
          <w:sz w:val="28"/>
          <w:szCs w:val="28"/>
        </w:rPr>
      </w:pPr>
      <w:r>
        <w:rPr>
          <w:sz w:val="28"/>
          <w:szCs w:val="28"/>
        </w:rPr>
        <w:t>В этом случае ее предоставление имеет следующие особенности:</w:t>
      </w:r>
    </w:p>
    <w:p w:rsidR="002C477F" w:rsidRDefault="002C477F">
      <w:pPr>
        <w:spacing w:line="360" w:lineRule="exact"/>
        <w:ind w:firstLine="709"/>
        <w:jc w:val="both"/>
        <w:rPr>
          <w:sz w:val="28"/>
          <w:szCs w:val="28"/>
        </w:rPr>
      </w:pPr>
      <w:r>
        <w:rPr>
          <w:sz w:val="28"/>
          <w:szCs w:val="28"/>
        </w:rPr>
        <w:t>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Кировской области и на Едином портале государственных и муниципальных услуг (функций) Российской Федерации;</w:t>
      </w:r>
    </w:p>
    <w:p w:rsidR="002C477F" w:rsidRDefault="002C477F">
      <w:pPr>
        <w:spacing w:line="360" w:lineRule="exact"/>
        <w:ind w:firstLine="709"/>
        <w:jc w:val="both"/>
        <w:rPr>
          <w:sz w:val="28"/>
          <w:szCs w:val="28"/>
        </w:rPr>
      </w:pPr>
      <w:r>
        <w:rPr>
          <w:sz w:val="28"/>
          <w:szCs w:val="28"/>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2C477F" w:rsidRDefault="002C477F">
      <w:pPr>
        <w:spacing w:line="360" w:lineRule="exact"/>
        <w:ind w:firstLine="709"/>
        <w:jc w:val="both"/>
        <w:rPr>
          <w:sz w:val="28"/>
          <w:szCs w:val="28"/>
        </w:rPr>
      </w:pPr>
      <w:r>
        <w:rPr>
          <w:sz w:val="28"/>
          <w:szCs w:val="28"/>
        </w:rPr>
        <w:lastRenderedPageBreak/>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2C477F" w:rsidRDefault="002C477F">
      <w:pPr>
        <w:spacing w:line="360" w:lineRule="exact"/>
        <w:ind w:firstLine="709"/>
        <w:jc w:val="both"/>
        <w:rPr>
          <w:sz w:val="28"/>
          <w:szCs w:val="28"/>
        </w:rPr>
      </w:pPr>
      <w:r>
        <w:rPr>
          <w:sz w:val="28"/>
          <w:szCs w:val="28"/>
        </w:rPr>
        <w:t>получение заявителем (представителем заявителя) результата предоставления муниципальной услуги в электронной форме.</w:t>
      </w:r>
    </w:p>
    <w:p w:rsidR="002C477F" w:rsidRDefault="002C477F">
      <w:pPr>
        <w:spacing w:line="360" w:lineRule="exact"/>
        <w:ind w:firstLine="709"/>
        <w:jc w:val="both"/>
        <w:rPr>
          <w:sz w:val="28"/>
          <w:szCs w:val="28"/>
        </w:rPr>
      </w:pPr>
    </w:p>
    <w:p w:rsidR="002C477F" w:rsidRDefault="002C477F">
      <w:pPr>
        <w:autoSpaceDE w:val="0"/>
        <w:spacing w:after="120" w:line="360" w:lineRule="exact"/>
        <w:ind w:firstLine="709"/>
        <w:jc w:val="center"/>
        <w:rPr>
          <w:b/>
          <w:sz w:val="28"/>
          <w:szCs w:val="28"/>
        </w:rPr>
      </w:pPr>
      <w:r>
        <w:rPr>
          <w:b/>
          <w:sz w:val="28"/>
          <w:szCs w:val="28"/>
        </w:rPr>
        <w:t>3. Состав, последовательность и сроки выполнения административных процедур (действий), требования к порядку их выполнения</w:t>
      </w:r>
    </w:p>
    <w:p w:rsidR="002C477F" w:rsidRDefault="002C477F">
      <w:pPr>
        <w:autoSpaceDE w:val="0"/>
        <w:spacing w:after="120" w:line="360" w:lineRule="exact"/>
        <w:ind w:firstLine="709"/>
        <w:jc w:val="center"/>
        <w:rPr>
          <w:b/>
          <w:sz w:val="28"/>
          <w:szCs w:val="28"/>
        </w:rPr>
      </w:pPr>
    </w:p>
    <w:p w:rsidR="002C477F" w:rsidRDefault="002C477F">
      <w:pPr>
        <w:spacing w:after="120" w:line="360" w:lineRule="exact"/>
        <w:ind w:firstLine="709"/>
        <w:jc w:val="center"/>
        <w:rPr>
          <w:b/>
          <w:sz w:val="28"/>
          <w:szCs w:val="28"/>
        </w:rPr>
      </w:pPr>
      <w:r>
        <w:rPr>
          <w:b/>
          <w:sz w:val="28"/>
          <w:szCs w:val="28"/>
        </w:rPr>
        <w:t>3.1. Описание последовательности действий при предоставлении муниципальной услуги</w:t>
      </w:r>
    </w:p>
    <w:p w:rsidR="002C477F" w:rsidRDefault="002C477F">
      <w:pPr>
        <w:spacing w:after="120" w:line="360" w:lineRule="exact"/>
        <w:ind w:left="1412" w:firstLine="709"/>
        <w:jc w:val="both"/>
        <w:rPr>
          <w:b/>
          <w:sz w:val="28"/>
          <w:szCs w:val="28"/>
        </w:rPr>
      </w:pPr>
    </w:p>
    <w:p w:rsidR="002C477F" w:rsidRDefault="002C477F">
      <w:pPr>
        <w:spacing w:line="360" w:lineRule="exact"/>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2C477F" w:rsidRDefault="002C477F">
      <w:pPr>
        <w:autoSpaceDE w:val="0"/>
        <w:spacing w:line="360" w:lineRule="exact"/>
        <w:ind w:firstLine="709"/>
        <w:jc w:val="both"/>
        <w:rPr>
          <w:sz w:val="28"/>
          <w:szCs w:val="28"/>
        </w:rPr>
      </w:pPr>
      <w:r>
        <w:rPr>
          <w:sz w:val="28"/>
          <w:szCs w:val="28"/>
        </w:rPr>
        <w:t>прием и регистрация документов для предоставления водного объекта в пользование;</w:t>
      </w:r>
    </w:p>
    <w:p w:rsidR="002C477F" w:rsidRDefault="002C477F">
      <w:pPr>
        <w:autoSpaceDE w:val="0"/>
        <w:spacing w:line="360" w:lineRule="exact"/>
        <w:ind w:firstLine="709"/>
        <w:jc w:val="both"/>
        <w:rPr>
          <w:sz w:val="28"/>
          <w:szCs w:val="28"/>
        </w:rPr>
      </w:pPr>
      <w:r>
        <w:rPr>
          <w:sz w:val="28"/>
          <w:szCs w:val="28"/>
        </w:rPr>
        <w:t xml:space="preserve">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w:t>
      </w:r>
      <w:hyperlink r:id="rId14" w:history="1">
        <w:r>
          <w:rPr>
            <w:rStyle w:val="a5"/>
          </w:rPr>
          <w:t>законодательства</w:t>
        </w:r>
      </w:hyperlink>
      <w:r>
        <w:rPr>
          <w:sz w:val="28"/>
          <w:szCs w:val="28"/>
        </w:rPr>
        <w:t>;</w:t>
      </w:r>
    </w:p>
    <w:p w:rsidR="002C477F" w:rsidRDefault="002C477F">
      <w:pPr>
        <w:autoSpaceDE w:val="0"/>
        <w:spacing w:line="360" w:lineRule="exact"/>
        <w:ind w:firstLine="709"/>
        <w:jc w:val="both"/>
        <w:rPr>
          <w:sz w:val="28"/>
          <w:szCs w:val="28"/>
        </w:rPr>
      </w:pPr>
      <w:r>
        <w:rPr>
          <w:sz w:val="28"/>
          <w:szCs w:val="28"/>
        </w:rPr>
        <w:t>расчет параметров водопользования, определение условий использования водного объекта, согласование условий водопользования с федеральными органами исполнительной власти (их территориальными органами) по вопросам, отнесенным к их компетенции;</w:t>
      </w:r>
    </w:p>
    <w:p w:rsidR="002C477F" w:rsidRDefault="002C477F">
      <w:pPr>
        <w:autoSpaceDE w:val="0"/>
        <w:spacing w:line="360" w:lineRule="exact"/>
        <w:ind w:firstLine="709"/>
        <w:jc w:val="both"/>
        <w:rPr>
          <w:sz w:val="28"/>
          <w:szCs w:val="28"/>
        </w:rPr>
      </w:pPr>
      <w:r>
        <w:rPr>
          <w:sz w:val="28"/>
          <w:szCs w:val="28"/>
        </w:rPr>
        <w:t>принятие решения о предоставлении (об отказе в предоставлении) в пользование водного объекта;</w:t>
      </w:r>
    </w:p>
    <w:p w:rsidR="002C477F" w:rsidRDefault="002C477F">
      <w:pPr>
        <w:autoSpaceDE w:val="0"/>
        <w:spacing w:line="360" w:lineRule="exact"/>
        <w:ind w:firstLine="709"/>
        <w:jc w:val="both"/>
        <w:rPr>
          <w:sz w:val="28"/>
          <w:szCs w:val="28"/>
        </w:rPr>
      </w:pPr>
      <w:r>
        <w:rPr>
          <w:sz w:val="28"/>
          <w:szCs w:val="28"/>
        </w:rPr>
        <w:t>направление принятого решения о предоставлении водного объекта в пользование на государственную регистрацию в государственном водном реестре, с последующим предоставлением зарегистрированного решения о предоставлении водного объекта в пользование заявителю.</w:t>
      </w:r>
    </w:p>
    <w:p w:rsidR="002C477F" w:rsidRDefault="002C477F">
      <w:pPr>
        <w:autoSpaceDE w:val="0"/>
        <w:spacing w:line="360" w:lineRule="exact"/>
        <w:ind w:firstLine="709"/>
        <w:jc w:val="both"/>
        <w:rPr>
          <w:sz w:val="28"/>
          <w:szCs w:val="28"/>
        </w:rPr>
      </w:pPr>
      <w:r>
        <w:rPr>
          <w:sz w:val="28"/>
          <w:szCs w:val="28"/>
        </w:rPr>
        <w:t>Блок–схема последовательности действий по предоставлению муниципальной услуги приведена в приложении к настоящему Административному регламенту.</w:t>
      </w:r>
    </w:p>
    <w:p w:rsidR="002C477F" w:rsidRDefault="002C477F">
      <w:pPr>
        <w:autoSpaceDE w:val="0"/>
        <w:spacing w:line="360" w:lineRule="exact"/>
        <w:ind w:firstLine="709"/>
        <w:jc w:val="both"/>
        <w:rPr>
          <w:sz w:val="28"/>
          <w:szCs w:val="28"/>
        </w:rPr>
      </w:pPr>
    </w:p>
    <w:p w:rsidR="002C477F" w:rsidRDefault="002C477F">
      <w:pPr>
        <w:autoSpaceDE w:val="0"/>
        <w:spacing w:after="120" w:line="360" w:lineRule="exact"/>
        <w:ind w:firstLine="709"/>
        <w:jc w:val="center"/>
        <w:rPr>
          <w:b/>
          <w:sz w:val="28"/>
          <w:szCs w:val="28"/>
        </w:rPr>
      </w:pPr>
      <w:r>
        <w:rPr>
          <w:b/>
          <w:sz w:val="28"/>
          <w:szCs w:val="28"/>
        </w:rPr>
        <w:t>3.2. Описание последовательности административных действий при приеме и регистрации документов</w:t>
      </w:r>
    </w:p>
    <w:p w:rsidR="002C477F" w:rsidRDefault="002C477F">
      <w:pPr>
        <w:autoSpaceDE w:val="0"/>
        <w:spacing w:after="120" w:line="360" w:lineRule="exact"/>
        <w:ind w:left="1412" w:firstLine="709"/>
        <w:jc w:val="both"/>
        <w:rPr>
          <w:b/>
          <w:sz w:val="28"/>
          <w:szCs w:val="28"/>
        </w:rPr>
      </w:pPr>
    </w:p>
    <w:p w:rsidR="002C477F" w:rsidRDefault="002C477F">
      <w:pPr>
        <w:autoSpaceDE w:val="0"/>
        <w:spacing w:line="360" w:lineRule="exact"/>
        <w:ind w:firstLine="709"/>
        <w:jc w:val="both"/>
        <w:rPr>
          <w:sz w:val="28"/>
          <w:szCs w:val="28"/>
        </w:rPr>
      </w:pPr>
      <w:r>
        <w:rPr>
          <w:sz w:val="28"/>
          <w:szCs w:val="28"/>
        </w:rPr>
        <w:t>Основанием для начала действия является поступление в администрацию документов на предоставление водного объекта в пользование.</w:t>
      </w:r>
    </w:p>
    <w:p w:rsidR="002C477F" w:rsidRDefault="002C477F">
      <w:pPr>
        <w:autoSpaceDE w:val="0"/>
        <w:spacing w:line="360" w:lineRule="exact"/>
        <w:ind w:firstLine="709"/>
        <w:jc w:val="both"/>
        <w:rPr>
          <w:sz w:val="28"/>
          <w:szCs w:val="28"/>
        </w:rPr>
      </w:pPr>
      <w:r>
        <w:rPr>
          <w:sz w:val="28"/>
          <w:szCs w:val="28"/>
        </w:rPr>
        <w:t>Должностное лицо, ответственное за прием и регистрацию документов, регистрирует поступившие документы и оформляет расписку с указанием перечня принятых к рассмотрению документов и даты их получения.</w:t>
      </w:r>
    </w:p>
    <w:p w:rsidR="002C477F" w:rsidRDefault="002C477F">
      <w:pPr>
        <w:autoSpaceDE w:val="0"/>
        <w:spacing w:line="360" w:lineRule="exact"/>
        <w:ind w:firstLine="709"/>
        <w:jc w:val="both"/>
        <w:rPr>
          <w:sz w:val="28"/>
          <w:szCs w:val="28"/>
        </w:rPr>
      </w:pPr>
      <w:r>
        <w:rPr>
          <w:sz w:val="28"/>
          <w:szCs w:val="28"/>
        </w:rPr>
        <w:t>В случае, если документы представляются в администрацию непосредственно заявителем, расписка выдается заявителю в день получения документов.</w:t>
      </w:r>
    </w:p>
    <w:p w:rsidR="002C477F" w:rsidRDefault="002C477F">
      <w:pPr>
        <w:autoSpaceDE w:val="0"/>
        <w:spacing w:line="360" w:lineRule="exact"/>
        <w:ind w:firstLine="709"/>
        <w:jc w:val="both"/>
        <w:rPr>
          <w:sz w:val="28"/>
          <w:szCs w:val="28"/>
        </w:rPr>
      </w:pPr>
      <w:r>
        <w:rPr>
          <w:sz w:val="28"/>
          <w:szCs w:val="28"/>
        </w:rPr>
        <w:t>При поступлении в администрацию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2C477F" w:rsidRDefault="002C477F">
      <w:pPr>
        <w:autoSpaceDE w:val="0"/>
        <w:spacing w:line="360" w:lineRule="exact"/>
        <w:ind w:firstLine="709"/>
        <w:jc w:val="both"/>
        <w:rPr>
          <w:sz w:val="28"/>
          <w:szCs w:val="28"/>
        </w:rPr>
      </w:pPr>
      <w:r>
        <w:rPr>
          <w:sz w:val="28"/>
          <w:szCs w:val="28"/>
        </w:rPr>
        <w:t>При поступлении в администрацию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2C477F" w:rsidRDefault="002C477F">
      <w:pPr>
        <w:autoSpaceDE w:val="0"/>
        <w:spacing w:line="360" w:lineRule="exact"/>
        <w:ind w:firstLine="709"/>
        <w:jc w:val="both"/>
        <w:rPr>
          <w:sz w:val="28"/>
          <w:szCs w:val="28"/>
        </w:rPr>
      </w:pPr>
      <w:r>
        <w:rPr>
          <w:sz w:val="28"/>
          <w:szCs w:val="28"/>
        </w:rPr>
        <w:t>Общий срок административного действия составляет не более одного рабочего дня.</w:t>
      </w:r>
    </w:p>
    <w:p w:rsidR="002C477F" w:rsidRDefault="002C477F">
      <w:pPr>
        <w:autoSpaceDE w:val="0"/>
        <w:spacing w:line="360" w:lineRule="exact"/>
        <w:ind w:firstLine="709"/>
        <w:jc w:val="both"/>
        <w:rPr>
          <w:sz w:val="28"/>
          <w:szCs w:val="28"/>
        </w:rPr>
      </w:pPr>
    </w:p>
    <w:p w:rsidR="002C477F" w:rsidRDefault="002C477F">
      <w:pPr>
        <w:autoSpaceDE w:val="0"/>
        <w:spacing w:after="120" w:line="360" w:lineRule="exact"/>
        <w:ind w:firstLine="709"/>
        <w:jc w:val="center"/>
        <w:rPr>
          <w:b/>
          <w:sz w:val="28"/>
          <w:szCs w:val="28"/>
        </w:rPr>
      </w:pPr>
      <w:r>
        <w:rPr>
          <w:b/>
          <w:sz w:val="28"/>
          <w:szCs w:val="28"/>
        </w:rPr>
        <w:t>3.3. Описание последовательности административных действий при рассмотрении представленных документов</w:t>
      </w:r>
    </w:p>
    <w:p w:rsidR="002C477F" w:rsidRDefault="002C477F">
      <w:pPr>
        <w:autoSpaceDE w:val="0"/>
        <w:spacing w:after="120" w:line="360" w:lineRule="exact"/>
        <w:ind w:left="1412" w:firstLine="709"/>
        <w:jc w:val="both"/>
        <w:rPr>
          <w:b/>
          <w:sz w:val="28"/>
          <w:szCs w:val="28"/>
        </w:rPr>
      </w:pPr>
    </w:p>
    <w:p w:rsidR="002C477F" w:rsidRDefault="002C477F">
      <w:pPr>
        <w:autoSpaceDE w:val="0"/>
        <w:spacing w:line="360" w:lineRule="exact"/>
        <w:ind w:firstLine="709"/>
        <w:jc w:val="both"/>
        <w:rPr>
          <w:sz w:val="28"/>
          <w:szCs w:val="28"/>
        </w:rPr>
      </w:pPr>
      <w:r>
        <w:rPr>
          <w:sz w:val="28"/>
          <w:szCs w:val="28"/>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2C477F" w:rsidRDefault="002C477F">
      <w:pPr>
        <w:autoSpaceDE w:val="0"/>
        <w:spacing w:line="360" w:lineRule="exact"/>
        <w:ind w:firstLine="709"/>
        <w:jc w:val="both"/>
        <w:rPr>
          <w:sz w:val="28"/>
          <w:szCs w:val="28"/>
        </w:rPr>
      </w:pPr>
      <w:r>
        <w:rPr>
          <w:sz w:val="28"/>
          <w:szCs w:val="28"/>
        </w:rPr>
        <w:t>Поступившие и зарегистрированные в установленном порядке документы направляются специалисту, который:</w:t>
      </w:r>
    </w:p>
    <w:p w:rsidR="002C477F" w:rsidRDefault="002C477F">
      <w:pPr>
        <w:autoSpaceDE w:val="0"/>
        <w:spacing w:line="360" w:lineRule="exact"/>
        <w:ind w:firstLine="709"/>
        <w:jc w:val="both"/>
        <w:rPr>
          <w:sz w:val="28"/>
          <w:szCs w:val="28"/>
        </w:rPr>
      </w:pPr>
      <w:r>
        <w:rPr>
          <w:sz w:val="28"/>
          <w:szCs w:val="28"/>
        </w:rPr>
        <w:t>обращается в органы власти, органы местного самоуправления, либо подведомственные таким органам организации, указанные пункте 2.2.2. настоящего Административного регламента для получения необходимых для предоставления муниципальной услуги документов (сведений) – в случае если заявитель не представил такие документы (сведения) по собственной инициативе;</w:t>
      </w:r>
    </w:p>
    <w:p w:rsidR="002C477F" w:rsidRDefault="002C477F">
      <w:pPr>
        <w:autoSpaceDE w:val="0"/>
        <w:spacing w:line="360" w:lineRule="exact"/>
        <w:ind w:firstLine="709"/>
        <w:jc w:val="both"/>
        <w:rPr>
          <w:sz w:val="28"/>
          <w:szCs w:val="28"/>
        </w:rPr>
      </w:pPr>
      <w:r>
        <w:rPr>
          <w:sz w:val="28"/>
          <w:szCs w:val="28"/>
        </w:rPr>
        <w:t>рассматривает представленные заявителем документы на предмет их соответствия требованиям, установленным законодательством Российской Федерации;</w:t>
      </w:r>
    </w:p>
    <w:p w:rsidR="002C477F" w:rsidRDefault="002C477F">
      <w:pPr>
        <w:autoSpaceDE w:val="0"/>
        <w:spacing w:line="360" w:lineRule="exact"/>
        <w:ind w:firstLine="709"/>
        <w:jc w:val="both"/>
        <w:rPr>
          <w:sz w:val="28"/>
          <w:szCs w:val="28"/>
        </w:rPr>
      </w:pPr>
      <w:r>
        <w:rPr>
          <w:sz w:val="28"/>
          <w:szCs w:val="28"/>
        </w:rPr>
        <w:lastRenderedPageBreak/>
        <w:t>в случае соответствия представленных документов установленным требованиям и условиям осуществления намечаемых водохозяйственных мероприятий и мероприятий по охране водного объекта, требованиям водного законодательства - переходит к осуществлению следующей административной процедуры, в противном случае - направляет заявителю мотивированный отказ в предоставлении муниципальной услуги;</w:t>
      </w:r>
    </w:p>
    <w:p w:rsidR="002C477F" w:rsidRDefault="002C477F">
      <w:pPr>
        <w:autoSpaceDE w:val="0"/>
        <w:spacing w:line="360" w:lineRule="exact"/>
        <w:ind w:firstLine="709"/>
        <w:jc w:val="both"/>
        <w:rPr>
          <w:sz w:val="28"/>
          <w:szCs w:val="28"/>
        </w:rPr>
      </w:pPr>
      <w:r>
        <w:rPr>
          <w:sz w:val="28"/>
          <w:szCs w:val="28"/>
        </w:rPr>
        <w:t>Максимальный срок выполнения действия составляет 7 рабочих дней.</w:t>
      </w:r>
    </w:p>
    <w:p w:rsidR="002C477F" w:rsidRDefault="002C477F">
      <w:pPr>
        <w:autoSpaceDE w:val="0"/>
        <w:spacing w:line="360" w:lineRule="exact"/>
        <w:ind w:firstLine="709"/>
        <w:jc w:val="both"/>
        <w:rPr>
          <w:sz w:val="28"/>
          <w:szCs w:val="28"/>
        </w:rPr>
      </w:pPr>
    </w:p>
    <w:p w:rsidR="002C477F" w:rsidRDefault="002C477F">
      <w:pPr>
        <w:autoSpaceDE w:val="0"/>
        <w:spacing w:after="120" w:line="360" w:lineRule="exact"/>
        <w:ind w:firstLine="709"/>
        <w:jc w:val="center"/>
        <w:rPr>
          <w:b/>
          <w:sz w:val="28"/>
          <w:szCs w:val="28"/>
        </w:rPr>
      </w:pPr>
      <w:r>
        <w:rPr>
          <w:b/>
          <w:sz w:val="28"/>
          <w:szCs w:val="28"/>
        </w:rPr>
        <w:t>3.4. Описание последовательности административных действий при расчете параметров водопользования, определение условий использования водного объекта, согласование условий водопользования с федеральными органами исполнительной власти (их территориальными органами) по вопросам, отнесенным к их компетенции</w:t>
      </w:r>
    </w:p>
    <w:p w:rsidR="002C477F" w:rsidRDefault="002C477F">
      <w:pPr>
        <w:autoSpaceDE w:val="0"/>
        <w:spacing w:after="120" w:line="360" w:lineRule="exact"/>
        <w:ind w:left="1412" w:firstLine="709"/>
        <w:jc w:val="both"/>
        <w:rPr>
          <w:b/>
          <w:sz w:val="28"/>
          <w:szCs w:val="28"/>
        </w:rPr>
      </w:pPr>
    </w:p>
    <w:p w:rsidR="002C477F" w:rsidRDefault="002C477F">
      <w:pPr>
        <w:autoSpaceDE w:val="0"/>
        <w:spacing w:line="360" w:lineRule="exact"/>
        <w:ind w:firstLine="709"/>
        <w:jc w:val="both"/>
        <w:rPr>
          <w:sz w:val="28"/>
          <w:szCs w:val="28"/>
        </w:rPr>
      </w:pPr>
      <w:r>
        <w:rPr>
          <w:sz w:val="28"/>
          <w:szCs w:val="28"/>
        </w:rPr>
        <w:t>При получении положительного заключения при осуществлении административной процедуры, указанной в пункте 3.2, специалист производит расчет параметров водопользования и определяет условия использования водного объекта.</w:t>
      </w:r>
    </w:p>
    <w:p w:rsidR="002C477F" w:rsidRDefault="002C477F">
      <w:pPr>
        <w:autoSpaceDE w:val="0"/>
        <w:spacing w:line="360" w:lineRule="exact"/>
        <w:ind w:firstLine="709"/>
        <w:jc w:val="both"/>
        <w:rPr>
          <w:sz w:val="28"/>
          <w:szCs w:val="28"/>
        </w:rPr>
      </w:pPr>
      <w:r>
        <w:rPr>
          <w:sz w:val="28"/>
          <w:szCs w:val="28"/>
        </w:rPr>
        <w:t xml:space="preserve">Параметры водопользования рассчитываются 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w:t>
      </w:r>
    </w:p>
    <w:p w:rsidR="002C477F" w:rsidRDefault="002C477F">
      <w:pPr>
        <w:autoSpaceDE w:val="0"/>
        <w:spacing w:line="360" w:lineRule="exact"/>
        <w:ind w:firstLine="709"/>
        <w:jc w:val="both"/>
        <w:rPr>
          <w:sz w:val="28"/>
          <w:szCs w:val="28"/>
        </w:rPr>
      </w:pPr>
      <w:r>
        <w:rPr>
          <w:sz w:val="28"/>
          <w:szCs w:val="28"/>
        </w:rPr>
        <w:t xml:space="preserve">До утверждения в установленном </w:t>
      </w:r>
      <w:hyperlink r:id="rId15" w:history="1">
        <w:r>
          <w:rPr>
            <w:rStyle w:val="a5"/>
          </w:rPr>
          <w:t>порядке</w:t>
        </w:r>
      </w:hyperlink>
      <w:r>
        <w:rPr>
          <w:sz w:val="28"/>
          <w:szCs w:val="28"/>
        </w:rPr>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субъекта Российской Федерации.</w:t>
      </w:r>
    </w:p>
    <w:p w:rsidR="002C477F" w:rsidRDefault="002C477F">
      <w:pPr>
        <w:autoSpaceDE w:val="0"/>
        <w:spacing w:line="360" w:lineRule="exact"/>
        <w:ind w:firstLine="709"/>
        <w:jc w:val="both"/>
        <w:rPr>
          <w:sz w:val="28"/>
          <w:szCs w:val="28"/>
        </w:rPr>
      </w:pPr>
      <w:r>
        <w:rPr>
          <w:sz w:val="28"/>
          <w:szCs w:val="28"/>
        </w:rPr>
        <w:t>Условия использования водного объекта определяются с учетом специфики предполагаемого использования водного объекта или его части и намечаемых водоохранных и водохозяйственных мероприятий по согласованию с заинтересованными федеральными органами исполнительной власти.</w:t>
      </w:r>
    </w:p>
    <w:p w:rsidR="002C477F" w:rsidRDefault="002C477F">
      <w:pPr>
        <w:autoSpaceDE w:val="0"/>
        <w:spacing w:line="360" w:lineRule="exact"/>
        <w:ind w:firstLine="709"/>
        <w:jc w:val="both"/>
        <w:rPr>
          <w:sz w:val="28"/>
          <w:szCs w:val="28"/>
        </w:rPr>
      </w:pPr>
      <w:r>
        <w:rPr>
          <w:sz w:val="28"/>
          <w:szCs w:val="28"/>
        </w:rPr>
        <w:t>Для обеспечения согласования условий водопользования с заинтересованными федеральными органами исполнительной власти по вопросам, отнесенным к их компетенции специалист, в срок не более 5 рабочих дней:</w:t>
      </w:r>
    </w:p>
    <w:p w:rsidR="002C477F" w:rsidRDefault="002C477F">
      <w:pPr>
        <w:autoSpaceDE w:val="0"/>
        <w:spacing w:line="360" w:lineRule="exact"/>
        <w:ind w:firstLine="709"/>
        <w:jc w:val="both"/>
        <w:rPr>
          <w:sz w:val="28"/>
          <w:szCs w:val="28"/>
        </w:rPr>
      </w:pPr>
      <w:r>
        <w:rPr>
          <w:sz w:val="28"/>
          <w:szCs w:val="28"/>
        </w:rPr>
        <w:t xml:space="preserve">разрабатывает проект условий использования водного объекта (при предоставлении водного объекта или его части в пользование в отношении </w:t>
      </w:r>
      <w:r>
        <w:rPr>
          <w:sz w:val="28"/>
          <w:szCs w:val="28"/>
        </w:rPr>
        <w:lastRenderedPageBreak/>
        <w:t>нескольких водовыпусков, водозаборов, объектов водопользования - условий использования водного объекта по каждому из них);</w:t>
      </w:r>
    </w:p>
    <w:p w:rsidR="002C477F" w:rsidRDefault="002C477F">
      <w:pPr>
        <w:autoSpaceDE w:val="0"/>
        <w:spacing w:line="360" w:lineRule="exact"/>
        <w:ind w:firstLine="709"/>
        <w:jc w:val="both"/>
        <w:rPr>
          <w:sz w:val="28"/>
          <w:szCs w:val="28"/>
        </w:rPr>
      </w:pPr>
      <w:r>
        <w:rPr>
          <w:sz w:val="28"/>
          <w:szCs w:val="28"/>
        </w:rPr>
        <w:t>определяет перечень заинтересованных федеральных органов исполнительной власти, с которыми необходимо проведение согласования проекта условий использования водного объекта;</w:t>
      </w:r>
    </w:p>
    <w:p w:rsidR="002C477F" w:rsidRDefault="002C477F">
      <w:pPr>
        <w:autoSpaceDE w:val="0"/>
        <w:spacing w:line="360" w:lineRule="exact"/>
        <w:ind w:firstLine="709"/>
        <w:jc w:val="both"/>
        <w:rPr>
          <w:sz w:val="28"/>
          <w:szCs w:val="28"/>
        </w:rPr>
      </w:pPr>
      <w:r>
        <w:rPr>
          <w:sz w:val="28"/>
          <w:szCs w:val="28"/>
        </w:rPr>
        <w:t>подготавливает пакеты документов для рассылки заинтересованным федеральным органам исполнительной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запрос предложений по условиям использования водного объекта и проект условий использования водного объекта;</w:t>
      </w:r>
    </w:p>
    <w:p w:rsidR="002C477F" w:rsidRDefault="002C477F">
      <w:pPr>
        <w:autoSpaceDE w:val="0"/>
        <w:spacing w:line="360" w:lineRule="exact"/>
        <w:ind w:firstLine="709"/>
        <w:jc w:val="both"/>
        <w:rPr>
          <w:sz w:val="28"/>
          <w:szCs w:val="28"/>
        </w:rPr>
      </w:pPr>
      <w:r>
        <w:rPr>
          <w:sz w:val="28"/>
          <w:szCs w:val="28"/>
        </w:rPr>
        <w:t>направляет подготовленные пакеты документов в заинтересованные федеральные органы исполнительной власти согласно определенному перечню.</w:t>
      </w:r>
    </w:p>
    <w:p w:rsidR="002C477F" w:rsidRDefault="002C477F">
      <w:pPr>
        <w:autoSpaceDE w:val="0"/>
        <w:spacing w:line="360" w:lineRule="exact"/>
        <w:ind w:firstLine="709"/>
        <w:jc w:val="both"/>
        <w:rPr>
          <w:sz w:val="28"/>
          <w:szCs w:val="28"/>
        </w:rPr>
      </w:pPr>
      <w:r>
        <w:rPr>
          <w:sz w:val="28"/>
          <w:szCs w:val="28"/>
        </w:rPr>
        <w:t>Условия водопользования подлежат согласованию со следующими федеральными органами исполнительной власти, в пределах их полномочий:</w:t>
      </w:r>
    </w:p>
    <w:p w:rsidR="002C477F" w:rsidRDefault="002C477F">
      <w:pPr>
        <w:autoSpaceDE w:val="0"/>
        <w:spacing w:line="360" w:lineRule="exact"/>
        <w:ind w:firstLine="709"/>
        <w:jc w:val="both"/>
        <w:rPr>
          <w:sz w:val="28"/>
          <w:szCs w:val="28"/>
        </w:rPr>
      </w:pPr>
      <w:r>
        <w:rPr>
          <w:sz w:val="28"/>
          <w:szCs w:val="28"/>
        </w:rPr>
        <w:t>с Федеральной службой по надзору в сфере защиты прав потребителей и благополучия человека - в случае использования водного объекта для целей, предусмотренных подпунктом "л" пункта 2 "Правил подготовки и принятия решения о предоставлении водного объекта в пользование" (утв. Постановлением Правительства РФ от 30.12.2006 N 844);</w:t>
      </w:r>
    </w:p>
    <w:p w:rsidR="002C477F" w:rsidRDefault="002C477F">
      <w:pPr>
        <w:autoSpaceDE w:val="0"/>
        <w:spacing w:line="360" w:lineRule="exact"/>
        <w:ind w:firstLine="709"/>
        <w:jc w:val="both"/>
        <w:rPr>
          <w:sz w:val="28"/>
          <w:szCs w:val="28"/>
        </w:rPr>
      </w:pPr>
      <w:r>
        <w:rPr>
          <w:sz w:val="28"/>
          <w:szCs w:val="28"/>
        </w:rPr>
        <w:t>с Федеральным агентством по рыболовству - в случае использования водного объекта рыбохозяйственного значения;</w:t>
      </w:r>
    </w:p>
    <w:p w:rsidR="002C477F" w:rsidRDefault="002C477F">
      <w:pPr>
        <w:autoSpaceDE w:val="0"/>
        <w:spacing w:line="360" w:lineRule="exact"/>
        <w:ind w:firstLine="709"/>
        <w:jc w:val="both"/>
        <w:rPr>
          <w:sz w:val="28"/>
          <w:szCs w:val="28"/>
        </w:rPr>
      </w:pPr>
      <w:r>
        <w:rPr>
          <w:sz w:val="28"/>
          <w:szCs w:val="28"/>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2C477F" w:rsidRDefault="002C477F">
      <w:pPr>
        <w:autoSpaceDE w:val="0"/>
        <w:spacing w:line="360" w:lineRule="exact"/>
        <w:ind w:firstLine="709"/>
        <w:jc w:val="both"/>
        <w:rPr>
          <w:sz w:val="28"/>
          <w:szCs w:val="28"/>
        </w:rPr>
      </w:pPr>
      <w:r>
        <w:rPr>
          <w:sz w:val="28"/>
          <w:szCs w:val="28"/>
        </w:rPr>
        <w:t>Максимальный срок выполнения действий составляет 10 рабочих дней.</w:t>
      </w:r>
    </w:p>
    <w:p w:rsidR="002C477F" w:rsidRDefault="002C477F">
      <w:pPr>
        <w:autoSpaceDE w:val="0"/>
        <w:spacing w:line="360" w:lineRule="exact"/>
        <w:ind w:firstLine="709"/>
        <w:jc w:val="both"/>
        <w:rPr>
          <w:sz w:val="28"/>
          <w:szCs w:val="28"/>
        </w:rPr>
      </w:pPr>
    </w:p>
    <w:p w:rsidR="002C477F" w:rsidRDefault="002C477F">
      <w:pPr>
        <w:autoSpaceDE w:val="0"/>
        <w:spacing w:after="120" w:line="360" w:lineRule="exact"/>
        <w:ind w:firstLine="709"/>
        <w:jc w:val="center"/>
        <w:rPr>
          <w:b/>
          <w:sz w:val="28"/>
          <w:szCs w:val="28"/>
        </w:rPr>
      </w:pPr>
      <w:r>
        <w:rPr>
          <w:b/>
          <w:sz w:val="28"/>
          <w:szCs w:val="28"/>
        </w:rPr>
        <w:t>3.5. Описание последовательности административных действий при принятии решения о предоставлении (об отказе в предоставлении) в пользование водного объекта</w:t>
      </w:r>
    </w:p>
    <w:p w:rsidR="002C477F" w:rsidRDefault="002C477F">
      <w:pPr>
        <w:autoSpaceDE w:val="0"/>
        <w:spacing w:after="120" w:line="360" w:lineRule="exact"/>
        <w:ind w:left="1412" w:firstLine="709"/>
        <w:jc w:val="both"/>
        <w:rPr>
          <w:sz w:val="28"/>
          <w:szCs w:val="28"/>
        </w:rPr>
      </w:pPr>
    </w:p>
    <w:p w:rsidR="002C477F" w:rsidRDefault="002C477F">
      <w:pPr>
        <w:autoSpaceDE w:val="0"/>
        <w:spacing w:line="360" w:lineRule="exact"/>
        <w:ind w:firstLine="709"/>
        <w:jc w:val="both"/>
        <w:rPr>
          <w:sz w:val="28"/>
          <w:szCs w:val="28"/>
        </w:rPr>
      </w:pPr>
      <w:r>
        <w:rPr>
          <w:sz w:val="28"/>
          <w:szCs w:val="28"/>
        </w:rPr>
        <w:t>Специалист, в случае получения положительного заключения по вопросу предоставления водного объекта в пользование:</w:t>
      </w:r>
    </w:p>
    <w:p w:rsidR="002C477F" w:rsidRDefault="002C477F">
      <w:pPr>
        <w:autoSpaceDE w:val="0"/>
        <w:spacing w:line="360" w:lineRule="exact"/>
        <w:ind w:firstLine="709"/>
        <w:jc w:val="both"/>
        <w:rPr>
          <w:sz w:val="28"/>
          <w:szCs w:val="28"/>
        </w:rPr>
      </w:pPr>
      <w:r>
        <w:rPr>
          <w:sz w:val="28"/>
          <w:szCs w:val="28"/>
        </w:rPr>
        <w:t>подготавливает проект Решения о предоставлении водного объекта в пользование в одном экземпляре путем заполнения типовой формы решения о предоставлении водного объекта в пользование, утвержденной Приказом МПР России от 14 марта 2007 г. N 56 "Об утверждении типовой формы решения о предоставлении водного объекта в пользование"</w:t>
      </w:r>
    </w:p>
    <w:p w:rsidR="002C477F" w:rsidRDefault="002C477F">
      <w:pPr>
        <w:autoSpaceDE w:val="0"/>
        <w:spacing w:line="360" w:lineRule="exact"/>
        <w:ind w:firstLine="709"/>
        <w:jc w:val="both"/>
        <w:rPr>
          <w:sz w:val="28"/>
          <w:szCs w:val="28"/>
        </w:rPr>
      </w:pPr>
      <w:r>
        <w:rPr>
          <w:sz w:val="28"/>
          <w:szCs w:val="28"/>
        </w:rPr>
        <w:lastRenderedPageBreak/>
        <w:t>подписывает у главы администрации проект решения о предоставлении водного объекта в пользование.</w:t>
      </w:r>
    </w:p>
    <w:p w:rsidR="002C477F" w:rsidRDefault="002C477F">
      <w:pPr>
        <w:autoSpaceDE w:val="0"/>
        <w:spacing w:line="360" w:lineRule="exact"/>
        <w:ind w:firstLine="709"/>
        <w:jc w:val="both"/>
        <w:rPr>
          <w:sz w:val="28"/>
          <w:szCs w:val="28"/>
        </w:rPr>
      </w:pPr>
      <w:r>
        <w:rPr>
          <w:sz w:val="28"/>
          <w:szCs w:val="28"/>
        </w:rPr>
        <w:t xml:space="preserve">В случае получения отказа от федеральных органов исполнительной власти в согласовании условий водопользования, специалист, подготавливает, подписывает у главы администрации и направляет заявителю мотивированный отказ в предоставлении муниципальной услуги.  </w:t>
      </w:r>
    </w:p>
    <w:p w:rsidR="002C477F" w:rsidRDefault="002C477F">
      <w:pPr>
        <w:autoSpaceDE w:val="0"/>
        <w:spacing w:line="360" w:lineRule="exact"/>
        <w:ind w:firstLine="709"/>
        <w:jc w:val="both"/>
        <w:rPr>
          <w:sz w:val="28"/>
          <w:szCs w:val="28"/>
        </w:rPr>
      </w:pPr>
      <w:r>
        <w:rPr>
          <w:sz w:val="28"/>
          <w:szCs w:val="28"/>
        </w:rPr>
        <w:t>Общий срок административного действия составляет не более 1 рабочего дня.</w:t>
      </w:r>
    </w:p>
    <w:p w:rsidR="002C477F" w:rsidRDefault="002C477F">
      <w:pPr>
        <w:autoSpaceDE w:val="0"/>
        <w:spacing w:line="360" w:lineRule="exact"/>
        <w:ind w:firstLine="709"/>
        <w:jc w:val="both"/>
        <w:rPr>
          <w:sz w:val="28"/>
          <w:szCs w:val="28"/>
        </w:rPr>
      </w:pPr>
    </w:p>
    <w:p w:rsidR="002C477F" w:rsidRDefault="002C477F">
      <w:pPr>
        <w:autoSpaceDE w:val="0"/>
        <w:spacing w:after="120" w:line="360" w:lineRule="exact"/>
        <w:ind w:firstLine="709"/>
        <w:jc w:val="center"/>
        <w:rPr>
          <w:b/>
          <w:sz w:val="28"/>
          <w:szCs w:val="28"/>
        </w:rPr>
      </w:pPr>
      <w:r>
        <w:rPr>
          <w:b/>
          <w:sz w:val="28"/>
          <w:szCs w:val="28"/>
        </w:rPr>
        <w:t>3.6.</w:t>
      </w:r>
      <w:r>
        <w:rPr>
          <w:sz w:val="28"/>
          <w:szCs w:val="28"/>
        </w:rPr>
        <w:t xml:space="preserve"> </w:t>
      </w:r>
      <w:r>
        <w:rPr>
          <w:b/>
          <w:sz w:val="28"/>
          <w:szCs w:val="28"/>
        </w:rPr>
        <w:t>Описание последовательности административных действий направления принятого решения о предоставлении водного объекта в пользование на государственную регистрацию, с последующим предоставлением зарегистрированного решения заявителю</w:t>
      </w:r>
    </w:p>
    <w:p w:rsidR="002C477F" w:rsidRDefault="002C477F">
      <w:pPr>
        <w:autoSpaceDE w:val="0"/>
        <w:spacing w:after="120" w:line="360" w:lineRule="exact"/>
        <w:ind w:left="1412" w:firstLine="709"/>
        <w:jc w:val="both"/>
        <w:rPr>
          <w:b/>
          <w:sz w:val="28"/>
          <w:szCs w:val="28"/>
        </w:rPr>
      </w:pPr>
    </w:p>
    <w:p w:rsidR="002C477F" w:rsidRDefault="002C477F">
      <w:pPr>
        <w:autoSpaceDE w:val="0"/>
        <w:spacing w:line="360" w:lineRule="exact"/>
        <w:ind w:firstLine="709"/>
        <w:jc w:val="both"/>
        <w:rPr>
          <w:sz w:val="28"/>
          <w:szCs w:val="28"/>
        </w:rPr>
      </w:pPr>
      <w:r>
        <w:rPr>
          <w:sz w:val="28"/>
          <w:szCs w:val="28"/>
        </w:rPr>
        <w:t xml:space="preserve">После подписания главой администрации проекта решения о предоставлении водного объекта в пользование и не позднее 5 рабочих дней с даты подписания, специалист: </w:t>
      </w:r>
    </w:p>
    <w:p w:rsidR="002C477F" w:rsidRDefault="002C477F">
      <w:pPr>
        <w:autoSpaceDE w:val="0"/>
        <w:spacing w:line="360" w:lineRule="exact"/>
        <w:ind w:firstLine="709"/>
        <w:jc w:val="both"/>
        <w:rPr>
          <w:sz w:val="28"/>
          <w:szCs w:val="28"/>
        </w:rPr>
      </w:pPr>
      <w:r>
        <w:rPr>
          <w:sz w:val="28"/>
          <w:szCs w:val="28"/>
        </w:rPr>
        <w:t>направляет проект решения о предоставлении водного объекта в пользование, а также копию заявления о предоставлении водного объекта в пользование и обосновывающие материалы, внесенные водопользователем для принятия решения о предоставлении водного объекта в пользование на государственную регистрацию в государственном водном реестре;</w:t>
      </w:r>
    </w:p>
    <w:p w:rsidR="002C477F" w:rsidRDefault="002C477F">
      <w:pPr>
        <w:autoSpaceDE w:val="0"/>
        <w:spacing w:line="360" w:lineRule="exact"/>
        <w:ind w:firstLine="709"/>
        <w:jc w:val="both"/>
        <w:rPr>
          <w:sz w:val="28"/>
          <w:szCs w:val="28"/>
        </w:rPr>
      </w:pPr>
      <w:r>
        <w:rPr>
          <w:sz w:val="28"/>
          <w:szCs w:val="28"/>
        </w:rPr>
        <w:t>передает заявителю зарегистрированное в государственном водном реестре решение о предоставлении водного объекта в пользование.</w:t>
      </w:r>
    </w:p>
    <w:p w:rsidR="002C477F" w:rsidRDefault="002C477F">
      <w:pPr>
        <w:autoSpaceDE w:val="0"/>
        <w:spacing w:line="360" w:lineRule="exact"/>
        <w:ind w:firstLine="709"/>
        <w:jc w:val="both"/>
        <w:rPr>
          <w:sz w:val="28"/>
          <w:szCs w:val="28"/>
        </w:rPr>
      </w:pPr>
      <w:r>
        <w:rPr>
          <w:sz w:val="28"/>
          <w:szCs w:val="28"/>
        </w:rPr>
        <w:t>Общий срок административного действия составляет не более 5 рабочих дней.</w:t>
      </w:r>
    </w:p>
    <w:p w:rsidR="002C477F" w:rsidRDefault="002C477F">
      <w:pPr>
        <w:autoSpaceDE w:val="0"/>
        <w:spacing w:line="360" w:lineRule="exact"/>
        <w:ind w:firstLine="709"/>
        <w:jc w:val="both"/>
        <w:rPr>
          <w:sz w:val="28"/>
          <w:szCs w:val="28"/>
        </w:rPr>
      </w:pPr>
    </w:p>
    <w:p w:rsidR="002C477F" w:rsidRDefault="002C477F">
      <w:pPr>
        <w:autoSpaceDE w:val="0"/>
        <w:spacing w:after="120" w:line="360" w:lineRule="exact"/>
        <w:ind w:firstLine="709"/>
        <w:jc w:val="center"/>
        <w:rPr>
          <w:b/>
          <w:sz w:val="28"/>
          <w:szCs w:val="28"/>
        </w:rPr>
      </w:pPr>
      <w:r>
        <w:rPr>
          <w:b/>
          <w:sz w:val="28"/>
          <w:szCs w:val="28"/>
        </w:rPr>
        <w:t>4. Формы контроля за исполнением</w:t>
      </w:r>
      <w:r>
        <w:rPr>
          <w:sz w:val="28"/>
          <w:szCs w:val="28"/>
        </w:rPr>
        <w:t xml:space="preserve"> </w:t>
      </w:r>
      <w:r>
        <w:rPr>
          <w:b/>
          <w:sz w:val="28"/>
          <w:szCs w:val="28"/>
        </w:rPr>
        <w:t>Административного регламента</w:t>
      </w:r>
    </w:p>
    <w:p w:rsidR="002C477F" w:rsidRDefault="002C477F">
      <w:pPr>
        <w:autoSpaceDE w:val="0"/>
        <w:spacing w:after="120" w:line="360" w:lineRule="exact"/>
        <w:ind w:left="1412" w:firstLine="709"/>
        <w:jc w:val="both"/>
        <w:rPr>
          <w:sz w:val="28"/>
          <w:szCs w:val="28"/>
        </w:rPr>
      </w:pPr>
    </w:p>
    <w:p w:rsidR="002C477F" w:rsidRDefault="002C477F">
      <w:pPr>
        <w:tabs>
          <w:tab w:val="left" w:pos="9355"/>
        </w:tabs>
        <w:spacing w:line="360" w:lineRule="exact"/>
        <w:ind w:firstLine="709"/>
        <w:jc w:val="both"/>
        <w:rPr>
          <w:sz w:val="28"/>
          <w:szCs w:val="28"/>
        </w:rPr>
      </w:pPr>
      <w:r>
        <w:rPr>
          <w:sz w:val="28"/>
          <w:szCs w:val="28"/>
        </w:rPr>
        <w:t>4.1. 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муниципальной услуги и принятием решений осуществляется главой администрации.</w:t>
      </w:r>
    </w:p>
    <w:p w:rsidR="002C477F" w:rsidRDefault="002C477F">
      <w:pPr>
        <w:spacing w:line="360" w:lineRule="exact"/>
        <w:ind w:firstLine="709"/>
        <w:jc w:val="both"/>
        <w:rPr>
          <w:sz w:val="28"/>
          <w:szCs w:val="28"/>
        </w:rPr>
      </w:pPr>
      <w:r>
        <w:rPr>
          <w:sz w:val="28"/>
          <w:szCs w:val="28"/>
        </w:rPr>
        <w:t>Глава администрации вправе:</w:t>
      </w:r>
    </w:p>
    <w:p w:rsidR="002C477F" w:rsidRDefault="002C477F">
      <w:pPr>
        <w:spacing w:line="360" w:lineRule="exact"/>
        <w:ind w:firstLine="709"/>
        <w:jc w:val="both"/>
        <w:rPr>
          <w:sz w:val="28"/>
          <w:szCs w:val="28"/>
        </w:rPr>
      </w:pPr>
      <w:r>
        <w:rPr>
          <w:sz w:val="28"/>
          <w:szCs w:val="28"/>
        </w:rPr>
        <w:t>контролировать соблюдение порядка и условий предоставления муниципальной услуги;</w:t>
      </w:r>
    </w:p>
    <w:p w:rsidR="002C477F" w:rsidRDefault="002C477F">
      <w:pPr>
        <w:spacing w:line="360" w:lineRule="exact"/>
        <w:ind w:firstLine="709"/>
        <w:jc w:val="both"/>
        <w:rPr>
          <w:sz w:val="28"/>
          <w:szCs w:val="28"/>
        </w:rPr>
      </w:pPr>
      <w:r>
        <w:rPr>
          <w:sz w:val="28"/>
          <w:szCs w:val="28"/>
        </w:rPr>
        <w:lastRenderedPageBreak/>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2C477F" w:rsidRDefault="002C477F">
      <w:pPr>
        <w:spacing w:line="360" w:lineRule="exact"/>
        <w:ind w:firstLine="709"/>
        <w:jc w:val="both"/>
        <w:rPr>
          <w:sz w:val="28"/>
          <w:szCs w:val="28"/>
        </w:rPr>
      </w:pPr>
      <w:r>
        <w:rPr>
          <w:sz w:val="28"/>
          <w:szCs w:val="28"/>
        </w:rPr>
        <w:t>Специалисты, участвующие в предоставлении муниципальной услуги, несут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
    <w:p w:rsidR="002C477F" w:rsidRDefault="002C477F">
      <w:pPr>
        <w:spacing w:line="360" w:lineRule="exact"/>
        <w:ind w:firstLine="709"/>
        <w:jc w:val="both"/>
        <w:rPr>
          <w:sz w:val="28"/>
          <w:szCs w:val="28"/>
        </w:rPr>
      </w:pPr>
      <w:r>
        <w:rPr>
          <w:sz w:val="28"/>
          <w:szCs w:val="28"/>
        </w:rPr>
        <w:t>Ответственность специалистов, участвующих в предоставлении муниципальной услуги, закрепляется в их должностных инструкциях.</w:t>
      </w:r>
    </w:p>
    <w:p w:rsidR="002C477F" w:rsidRDefault="002C477F">
      <w:pPr>
        <w:spacing w:line="360" w:lineRule="exact"/>
        <w:ind w:firstLine="709"/>
        <w:jc w:val="both"/>
        <w:rPr>
          <w:sz w:val="28"/>
          <w:szCs w:val="28"/>
        </w:rPr>
      </w:pPr>
      <w:r>
        <w:rPr>
          <w:sz w:val="28"/>
          <w:szCs w:val="28"/>
        </w:rPr>
        <w:t>4.2. Текущий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и (или) действия (бездействия) должностных лиц.</w:t>
      </w:r>
    </w:p>
    <w:p w:rsidR="002C477F" w:rsidRDefault="002C477F">
      <w:pPr>
        <w:spacing w:line="360" w:lineRule="exact"/>
        <w:ind w:firstLine="709"/>
        <w:jc w:val="both"/>
        <w:rPr>
          <w:sz w:val="28"/>
          <w:szCs w:val="28"/>
        </w:rPr>
      </w:pPr>
      <w:r>
        <w:rPr>
          <w:sz w:val="28"/>
          <w:szCs w:val="28"/>
        </w:rPr>
        <w:t>Периодичность осуществления контроля за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2C477F" w:rsidRDefault="002C477F">
      <w:pPr>
        <w:spacing w:line="360" w:lineRule="exact"/>
        <w:ind w:firstLine="709"/>
        <w:jc w:val="both"/>
        <w:rPr>
          <w:sz w:val="28"/>
          <w:szCs w:val="28"/>
          <w:shd w:val="clear" w:color="auto" w:fill="FFFFFF"/>
        </w:rPr>
      </w:pPr>
    </w:p>
    <w:p w:rsidR="002C477F" w:rsidRDefault="002C477F">
      <w:pPr>
        <w:spacing w:after="120" w:line="360" w:lineRule="exact"/>
        <w:ind w:firstLine="709"/>
        <w:jc w:val="center"/>
        <w:rPr>
          <w:b/>
          <w:sz w:val="28"/>
          <w:szCs w:val="28"/>
        </w:rPr>
      </w:pPr>
      <w:r>
        <w:rPr>
          <w:b/>
          <w:sz w:val="28"/>
          <w:szCs w:val="28"/>
        </w:rPr>
        <w:t>5. Досудебный (внесудебный) порядок обжалования заявителем решений и (или) действий (бездействия) администрации, специалиста администрации при предоставлении муниципальной услуги</w:t>
      </w:r>
    </w:p>
    <w:p w:rsidR="002C477F" w:rsidRDefault="002C477F">
      <w:pPr>
        <w:spacing w:after="120" w:line="360" w:lineRule="exact"/>
        <w:ind w:left="1412" w:firstLine="709"/>
        <w:jc w:val="both"/>
        <w:rPr>
          <w:b/>
          <w:sz w:val="28"/>
          <w:szCs w:val="28"/>
        </w:rPr>
      </w:pPr>
    </w:p>
    <w:p w:rsidR="002C477F" w:rsidRDefault="002C477F">
      <w:pPr>
        <w:widowControl w:val="0"/>
        <w:autoSpaceDE w:val="0"/>
        <w:spacing w:line="360" w:lineRule="exact"/>
        <w:ind w:firstLine="709"/>
        <w:jc w:val="both"/>
        <w:rPr>
          <w:bCs/>
          <w:sz w:val="28"/>
          <w:szCs w:val="28"/>
        </w:rPr>
      </w:pPr>
      <w:r>
        <w:rPr>
          <w:bCs/>
          <w:sz w:val="28"/>
          <w:szCs w:val="28"/>
        </w:rPr>
        <w:t>5.1. Решения администрации,</w:t>
      </w:r>
      <w:r>
        <w:rPr>
          <w:b/>
          <w:bCs/>
          <w:i/>
          <w:sz w:val="28"/>
          <w:szCs w:val="28"/>
        </w:rPr>
        <w:t xml:space="preserve"> </w:t>
      </w:r>
      <w:r>
        <w:rPr>
          <w:bCs/>
          <w:sz w:val="28"/>
          <w:szCs w:val="28"/>
        </w:rPr>
        <w:t>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2C477F" w:rsidRDefault="002C477F">
      <w:pPr>
        <w:autoSpaceDE w:val="0"/>
        <w:spacing w:line="360" w:lineRule="exact"/>
        <w:ind w:firstLine="709"/>
        <w:jc w:val="both"/>
        <w:rPr>
          <w:bCs/>
          <w:sz w:val="28"/>
          <w:szCs w:val="28"/>
        </w:rPr>
      </w:pPr>
      <w:r>
        <w:rPr>
          <w:bCs/>
          <w:sz w:val="28"/>
          <w:szCs w:val="28"/>
        </w:rPr>
        <w:t>Заявитель может обратиться с жалобой, в том числе в следующих случаях:</w:t>
      </w:r>
    </w:p>
    <w:p w:rsidR="002C477F" w:rsidRDefault="002C477F">
      <w:pPr>
        <w:autoSpaceDE w:val="0"/>
        <w:spacing w:line="360" w:lineRule="exact"/>
        <w:ind w:firstLine="709"/>
        <w:jc w:val="both"/>
        <w:rPr>
          <w:bCs/>
          <w:sz w:val="28"/>
          <w:szCs w:val="28"/>
        </w:rPr>
      </w:pPr>
      <w:r>
        <w:rPr>
          <w:bCs/>
          <w:sz w:val="28"/>
          <w:szCs w:val="28"/>
        </w:rPr>
        <w:t xml:space="preserve">нарушение срока регистрации запроса заявителя о предоставлении </w:t>
      </w:r>
      <w:r>
        <w:rPr>
          <w:sz w:val="28"/>
          <w:szCs w:val="28"/>
        </w:rPr>
        <w:t>муниципальной услуги</w:t>
      </w:r>
      <w:r>
        <w:rPr>
          <w:bCs/>
          <w:sz w:val="28"/>
          <w:szCs w:val="28"/>
        </w:rPr>
        <w:t>;</w:t>
      </w:r>
    </w:p>
    <w:p w:rsidR="002C477F" w:rsidRDefault="002C477F">
      <w:pPr>
        <w:autoSpaceDE w:val="0"/>
        <w:spacing w:line="360" w:lineRule="exact"/>
        <w:ind w:firstLine="709"/>
        <w:jc w:val="both"/>
        <w:rPr>
          <w:bCs/>
          <w:sz w:val="28"/>
          <w:szCs w:val="28"/>
        </w:rPr>
      </w:pPr>
      <w:r>
        <w:rPr>
          <w:bCs/>
          <w:sz w:val="28"/>
          <w:szCs w:val="28"/>
        </w:rPr>
        <w:t xml:space="preserve">нарушение срока предоставления </w:t>
      </w:r>
      <w:r>
        <w:rPr>
          <w:sz w:val="28"/>
          <w:szCs w:val="28"/>
        </w:rPr>
        <w:t>муниципальной услуги</w:t>
      </w:r>
      <w:r>
        <w:rPr>
          <w:bCs/>
          <w:sz w:val="28"/>
          <w:szCs w:val="28"/>
        </w:rPr>
        <w:t>;</w:t>
      </w:r>
    </w:p>
    <w:p w:rsidR="002C477F" w:rsidRDefault="002C477F">
      <w:pPr>
        <w:autoSpaceDE w:val="0"/>
        <w:spacing w:line="360" w:lineRule="exact"/>
        <w:ind w:firstLine="709"/>
        <w:jc w:val="both"/>
        <w:rPr>
          <w:bCs/>
          <w:sz w:val="28"/>
          <w:szCs w:val="28"/>
        </w:rPr>
      </w:pPr>
      <w:r>
        <w:rPr>
          <w:bCs/>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Pr>
          <w:bCs/>
          <w:sz w:val="28"/>
          <w:szCs w:val="28"/>
        </w:rPr>
        <w:lastRenderedPageBreak/>
        <w:t xml:space="preserve">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w:t>
      </w:r>
    </w:p>
    <w:p w:rsidR="002C477F" w:rsidRDefault="002C477F">
      <w:pPr>
        <w:autoSpaceDE w:val="0"/>
        <w:spacing w:line="360" w:lineRule="exact"/>
        <w:ind w:firstLine="709"/>
        <w:jc w:val="both"/>
        <w:rPr>
          <w:bCs/>
          <w:sz w:val="28"/>
          <w:szCs w:val="28"/>
        </w:rPr>
      </w:pPr>
      <w:r>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 у заявителя;</w:t>
      </w:r>
    </w:p>
    <w:p w:rsidR="002C477F" w:rsidRDefault="002C477F">
      <w:pPr>
        <w:autoSpaceDE w:val="0"/>
        <w:spacing w:line="360" w:lineRule="exact"/>
        <w:ind w:firstLine="709"/>
        <w:jc w:val="both"/>
        <w:rPr>
          <w:bCs/>
          <w:sz w:val="28"/>
          <w:szCs w:val="28"/>
        </w:rPr>
      </w:pPr>
      <w:r>
        <w:rPr>
          <w:bCs/>
          <w:sz w:val="28"/>
          <w:szCs w:val="28"/>
        </w:rPr>
        <w:t xml:space="preserve">отказ в предоставлении </w:t>
      </w:r>
      <w:r>
        <w:rPr>
          <w:sz w:val="28"/>
          <w:szCs w:val="28"/>
        </w:rPr>
        <w:t>муниципальной услуги</w:t>
      </w:r>
      <w:r>
        <w:rPr>
          <w:bCs/>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2C477F" w:rsidRDefault="002C477F">
      <w:pPr>
        <w:autoSpaceDE w:val="0"/>
        <w:spacing w:line="360" w:lineRule="exact"/>
        <w:ind w:firstLine="709"/>
        <w:jc w:val="both"/>
        <w:rPr>
          <w:bCs/>
          <w:sz w:val="28"/>
          <w:szCs w:val="28"/>
        </w:rPr>
      </w:pPr>
      <w:r>
        <w:rPr>
          <w:bCs/>
          <w:sz w:val="28"/>
          <w:szCs w:val="28"/>
        </w:rPr>
        <w:t xml:space="preserve">затребование с заявителя при предоставлении </w:t>
      </w:r>
      <w:r>
        <w:rPr>
          <w:sz w:val="28"/>
          <w:szCs w:val="28"/>
        </w:rPr>
        <w:t>муниципальной услуги</w:t>
      </w:r>
      <w:r>
        <w:rPr>
          <w:bCs/>
          <w:sz w:val="28"/>
          <w:szCs w:val="28"/>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2C477F" w:rsidRDefault="002C477F">
      <w:pPr>
        <w:autoSpaceDE w:val="0"/>
        <w:spacing w:line="360" w:lineRule="exact"/>
        <w:ind w:firstLine="709"/>
        <w:jc w:val="both"/>
        <w:rPr>
          <w:bCs/>
          <w:sz w:val="28"/>
          <w:szCs w:val="28"/>
        </w:rPr>
      </w:pPr>
      <w:r>
        <w:rPr>
          <w:bCs/>
          <w:sz w:val="28"/>
          <w:szCs w:val="28"/>
        </w:rPr>
        <w:t xml:space="preserve">отказ должностного лица, ответственного за предоставление </w:t>
      </w:r>
      <w:r>
        <w:rPr>
          <w:sz w:val="28"/>
          <w:szCs w:val="28"/>
        </w:rPr>
        <w:t>муниципальной услуги</w:t>
      </w:r>
      <w:r>
        <w:rPr>
          <w:bCs/>
          <w:sz w:val="28"/>
          <w:szCs w:val="28"/>
        </w:rPr>
        <w:t>, в исправлении допущенных опечаток и ошибок в выданных заявителю документах.</w:t>
      </w:r>
    </w:p>
    <w:p w:rsidR="002C477F" w:rsidRDefault="002C477F">
      <w:pPr>
        <w:autoSpaceDE w:val="0"/>
        <w:spacing w:line="360" w:lineRule="exact"/>
        <w:ind w:firstLine="709"/>
        <w:jc w:val="both"/>
        <w:rPr>
          <w:bCs/>
          <w:sz w:val="28"/>
          <w:szCs w:val="28"/>
        </w:rPr>
      </w:pPr>
      <w:r>
        <w:rPr>
          <w:bCs/>
          <w:sz w:val="28"/>
          <w:szCs w:val="28"/>
        </w:rPr>
        <w:t>5.2. Общие требования к порядку подачи и рассмотрения жалобы:</w:t>
      </w:r>
    </w:p>
    <w:p w:rsidR="002C477F" w:rsidRDefault="002C477F">
      <w:pPr>
        <w:autoSpaceDE w:val="0"/>
        <w:spacing w:line="360" w:lineRule="exact"/>
        <w:ind w:firstLine="709"/>
        <w:jc w:val="both"/>
        <w:rPr>
          <w:bCs/>
          <w:sz w:val="28"/>
          <w:szCs w:val="28"/>
        </w:rPr>
      </w:pPr>
      <w:r>
        <w:rPr>
          <w:bCs/>
          <w:sz w:val="28"/>
          <w:szCs w:val="28"/>
        </w:rPr>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Pr>
          <w:sz w:val="28"/>
          <w:szCs w:val="28"/>
        </w:rPr>
        <w:t>муниципальной услуги</w:t>
      </w:r>
      <w:r>
        <w:rPr>
          <w:bCs/>
          <w:sz w:val="28"/>
          <w:szCs w:val="28"/>
        </w:rPr>
        <w:t>, подаются в адрес главы администрации.</w:t>
      </w:r>
    </w:p>
    <w:p w:rsidR="002C477F" w:rsidRDefault="002C477F">
      <w:pPr>
        <w:autoSpaceDE w:val="0"/>
        <w:spacing w:line="360" w:lineRule="exact"/>
        <w:ind w:firstLine="709"/>
        <w:jc w:val="both"/>
        <w:rPr>
          <w:bCs/>
          <w:sz w:val="28"/>
          <w:szCs w:val="28"/>
        </w:rPr>
      </w:pPr>
      <w:r>
        <w:rPr>
          <w:bCs/>
          <w:sz w:val="28"/>
          <w:szCs w:val="28"/>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Российской Федерации, а также может быть принята при личном приеме заявителя.</w:t>
      </w:r>
    </w:p>
    <w:p w:rsidR="002C477F" w:rsidRDefault="002C477F">
      <w:pPr>
        <w:widowControl w:val="0"/>
        <w:autoSpaceDE w:val="0"/>
        <w:spacing w:line="360" w:lineRule="exact"/>
        <w:ind w:firstLine="709"/>
        <w:jc w:val="both"/>
        <w:rPr>
          <w:bCs/>
          <w:sz w:val="28"/>
          <w:szCs w:val="28"/>
        </w:rPr>
      </w:pPr>
      <w:r>
        <w:rPr>
          <w:bCs/>
          <w:sz w:val="28"/>
          <w:szCs w:val="28"/>
        </w:rPr>
        <w:t>5.2.3. Заявитель (его представитель) при личном обращении должен иметь при себе следующие документы:</w:t>
      </w:r>
    </w:p>
    <w:p w:rsidR="002C477F" w:rsidRDefault="002C477F">
      <w:pPr>
        <w:widowControl w:val="0"/>
        <w:autoSpaceDE w:val="0"/>
        <w:spacing w:line="360" w:lineRule="exact"/>
        <w:ind w:firstLine="709"/>
        <w:jc w:val="both"/>
        <w:rPr>
          <w:bCs/>
          <w:sz w:val="28"/>
          <w:szCs w:val="28"/>
        </w:rPr>
      </w:pPr>
      <w:r>
        <w:rPr>
          <w:bCs/>
          <w:sz w:val="28"/>
          <w:szCs w:val="28"/>
        </w:rPr>
        <w:t>документ, удостоверяющий личность;</w:t>
      </w:r>
    </w:p>
    <w:p w:rsidR="002C477F" w:rsidRDefault="002C477F">
      <w:pPr>
        <w:widowControl w:val="0"/>
        <w:autoSpaceDE w:val="0"/>
        <w:spacing w:line="360" w:lineRule="exact"/>
        <w:ind w:firstLine="709"/>
        <w:jc w:val="both"/>
        <w:rPr>
          <w:bCs/>
          <w:sz w:val="28"/>
          <w:szCs w:val="28"/>
        </w:rPr>
      </w:pPr>
      <w:r>
        <w:rPr>
          <w:bCs/>
          <w:sz w:val="28"/>
          <w:szCs w:val="28"/>
        </w:rPr>
        <w:t>документ, подтверждающий полномочия представителя физического лица, в случае если от лица заявителя выступает его представитель;</w:t>
      </w:r>
    </w:p>
    <w:p w:rsidR="002C477F" w:rsidRDefault="002C477F">
      <w:pPr>
        <w:widowControl w:val="0"/>
        <w:autoSpaceDE w:val="0"/>
        <w:spacing w:line="360" w:lineRule="exact"/>
        <w:ind w:firstLine="709"/>
        <w:jc w:val="both"/>
        <w:rPr>
          <w:bCs/>
          <w:sz w:val="28"/>
          <w:szCs w:val="28"/>
        </w:rPr>
      </w:pPr>
      <w:r>
        <w:rPr>
          <w:bCs/>
          <w:sz w:val="28"/>
          <w:szCs w:val="28"/>
        </w:rPr>
        <w:t>документ, подтверждающий полномочия заявителя, представляющего интересы юридического лица (для юридических лиц).</w:t>
      </w:r>
    </w:p>
    <w:p w:rsidR="002C477F" w:rsidRDefault="002C477F">
      <w:pPr>
        <w:autoSpaceDE w:val="0"/>
        <w:spacing w:line="360" w:lineRule="exact"/>
        <w:ind w:firstLine="709"/>
        <w:jc w:val="both"/>
        <w:rPr>
          <w:bCs/>
          <w:sz w:val="28"/>
          <w:szCs w:val="28"/>
        </w:rPr>
      </w:pPr>
      <w:r>
        <w:rPr>
          <w:bCs/>
          <w:sz w:val="28"/>
          <w:szCs w:val="28"/>
        </w:rPr>
        <w:t>5.2.4. Жалоба должна содержать:</w:t>
      </w:r>
    </w:p>
    <w:p w:rsidR="002C477F" w:rsidRDefault="002C477F">
      <w:pPr>
        <w:autoSpaceDE w:val="0"/>
        <w:spacing w:line="360" w:lineRule="exact"/>
        <w:ind w:firstLine="709"/>
        <w:jc w:val="both"/>
        <w:rPr>
          <w:bCs/>
          <w:sz w:val="28"/>
          <w:szCs w:val="28"/>
        </w:rPr>
      </w:pPr>
      <w:r>
        <w:rPr>
          <w:bCs/>
          <w:sz w:val="28"/>
          <w:szCs w:val="28"/>
        </w:rPr>
        <w:t>наименование органа, предоставляющего муниципальную услугу, должностного лица, решения и (или) действия (бездействие) которых обжалуются;</w:t>
      </w:r>
    </w:p>
    <w:p w:rsidR="002C477F" w:rsidRDefault="002C477F">
      <w:pPr>
        <w:autoSpaceDE w:val="0"/>
        <w:spacing w:line="360" w:lineRule="exact"/>
        <w:ind w:firstLine="709"/>
        <w:jc w:val="both"/>
        <w:rPr>
          <w:bCs/>
          <w:sz w:val="28"/>
          <w:szCs w:val="28"/>
        </w:rPr>
      </w:pPr>
      <w:r>
        <w:rPr>
          <w:bCs/>
          <w:sz w:val="28"/>
          <w:szCs w:val="28"/>
        </w:rPr>
        <w:lastRenderedPageBreak/>
        <w:t>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477F" w:rsidRDefault="002C477F">
      <w:pPr>
        <w:autoSpaceDE w:val="0"/>
        <w:spacing w:line="360" w:lineRule="exact"/>
        <w:ind w:firstLine="709"/>
        <w:jc w:val="both"/>
        <w:rPr>
          <w:bCs/>
          <w:sz w:val="28"/>
          <w:szCs w:val="28"/>
        </w:rPr>
      </w:pPr>
      <w:r>
        <w:rPr>
          <w:bCs/>
          <w:sz w:val="28"/>
          <w:szCs w:val="28"/>
        </w:rPr>
        <w:t>сведения об обжалуемых решениях и (или) действиях (бездействии) специалиста администрации;</w:t>
      </w:r>
    </w:p>
    <w:p w:rsidR="002C477F" w:rsidRDefault="002C477F">
      <w:pPr>
        <w:autoSpaceDE w:val="0"/>
        <w:spacing w:line="360" w:lineRule="exact"/>
        <w:ind w:firstLine="709"/>
        <w:jc w:val="both"/>
        <w:rPr>
          <w:bCs/>
          <w:sz w:val="28"/>
          <w:szCs w:val="28"/>
        </w:rPr>
      </w:pPr>
      <w:r>
        <w:rPr>
          <w:bCs/>
          <w:sz w:val="28"/>
          <w:szCs w:val="28"/>
        </w:rPr>
        <w:t>доводы, на основании которых заявитель не согласен с решением и (или) действием (бездействием) специалиста администрации. Заявителем могут быть представлены документы (при наличии), подтверждающие доводы заявителя, либо их копии.</w:t>
      </w:r>
    </w:p>
    <w:p w:rsidR="002C477F" w:rsidRDefault="002C477F">
      <w:pPr>
        <w:autoSpaceDE w:val="0"/>
        <w:spacing w:line="360" w:lineRule="exact"/>
        <w:ind w:firstLine="709"/>
        <w:jc w:val="both"/>
        <w:rPr>
          <w:bCs/>
          <w:sz w:val="28"/>
          <w:szCs w:val="28"/>
        </w:rPr>
      </w:pPr>
      <w:r>
        <w:rPr>
          <w:bCs/>
          <w:sz w:val="28"/>
          <w:szCs w:val="28"/>
        </w:rPr>
        <w:t xml:space="preserve">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2C477F" w:rsidRDefault="002C477F">
      <w:pPr>
        <w:autoSpaceDE w:val="0"/>
        <w:spacing w:line="360" w:lineRule="exact"/>
        <w:ind w:firstLine="709"/>
        <w:jc w:val="both"/>
        <w:rPr>
          <w:bCs/>
          <w:sz w:val="28"/>
          <w:szCs w:val="28"/>
        </w:rPr>
      </w:pPr>
      <w:r>
        <w:rPr>
          <w:bCs/>
          <w:sz w:val="28"/>
          <w:szCs w:val="28"/>
        </w:rPr>
        <w:t xml:space="preserve">5.2.6. По результатам рассмотрения жалобы </w:t>
      </w:r>
      <w:r>
        <w:rPr>
          <w:sz w:val="28"/>
          <w:szCs w:val="28"/>
        </w:rPr>
        <w:t>глава администрации</w:t>
      </w:r>
      <w:r>
        <w:rPr>
          <w:bCs/>
          <w:sz w:val="28"/>
          <w:szCs w:val="28"/>
        </w:rPr>
        <w:t xml:space="preserve"> принимает одно из следующих решений:</w:t>
      </w:r>
    </w:p>
    <w:p w:rsidR="002C477F" w:rsidRDefault="002C477F">
      <w:pPr>
        <w:autoSpaceDE w:val="0"/>
        <w:spacing w:line="360" w:lineRule="exact"/>
        <w:ind w:firstLine="709"/>
        <w:jc w:val="both"/>
        <w:rPr>
          <w:bCs/>
          <w:sz w:val="28"/>
          <w:szCs w:val="28"/>
        </w:rPr>
      </w:pPr>
      <w:r>
        <w:rPr>
          <w:bCs/>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 услуги</w:t>
      </w:r>
      <w:r>
        <w:rPr>
          <w:bCs/>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а также в иных формах;</w:t>
      </w:r>
    </w:p>
    <w:p w:rsidR="002C477F" w:rsidRDefault="002C477F">
      <w:pPr>
        <w:autoSpaceDE w:val="0"/>
        <w:spacing w:line="360" w:lineRule="exact"/>
        <w:ind w:firstLine="709"/>
        <w:jc w:val="both"/>
        <w:rPr>
          <w:bCs/>
          <w:sz w:val="28"/>
          <w:szCs w:val="28"/>
        </w:rPr>
      </w:pPr>
      <w:r>
        <w:rPr>
          <w:bCs/>
          <w:sz w:val="28"/>
          <w:szCs w:val="28"/>
        </w:rPr>
        <w:t>отказывает в удовлетворении жалобы.</w:t>
      </w:r>
    </w:p>
    <w:p w:rsidR="002C477F" w:rsidRDefault="002C477F">
      <w:pPr>
        <w:autoSpaceDE w:val="0"/>
        <w:spacing w:line="360" w:lineRule="exact"/>
        <w:ind w:firstLine="709"/>
        <w:jc w:val="both"/>
        <w:rPr>
          <w:bCs/>
          <w:sz w:val="28"/>
          <w:szCs w:val="28"/>
        </w:rPr>
      </w:pPr>
      <w:r>
        <w:rPr>
          <w:bCs/>
          <w:sz w:val="28"/>
          <w:szCs w:val="28"/>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477F" w:rsidRDefault="002C477F">
      <w:pPr>
        <w:widowControl w:val="0"/>
        <w:autoSpaceDE w:val="0"/>
        <w:spacing w:line="360" w:lineRule="exact"/>
        <w:ind w:firstLine="709"/>
        <w:jc w:val="both"/>
        <w:rPr>
          <w:bCs/>
          <w:sz w:val="28"/>
          <w:szCs w:val="28"/>
          <w:lang w:val="de-DE"/>
        </w:rPr>
      </w:pPr>
      <w:r>
        <w:rPr>
          <w:sz w:val="28"/>
          <w:szCs w:val="28"/>
        </w:rPr>
        <w:t xml:space="preserve">5.2.8. </w:t>
      </w:r>
      <w:r>
        <w:rPr>
          <w:bCs/>
          <w:sz w:val="28"/>
          <w:szCs w:val="28"/>
        </w:rPr>
        <w:t>Ответ по существу жалобы не дается в следующих случаях</w:t>
      </w:r>
      <w:r>
        <w:rPr>
          <w:bCs/>
          <w:sz w:val="28"/>
          <w:szCs w:val="28"/>
          <w:lang w:val="de-DE"/>
        </w:rPr>
        <w:t>:</w:t>
      </w:r>
    </w:p>
    <w:p w:rsidR="002C477F" w:rsidRDefault="002C477F">
      <w:pPr>
        <w:widowControl w:val="0"/>
        <w:autoSpaceDE w:val="0"/>
        <w:spacing w:line="360" w:lineRule="exact"/>
        <w:ind w:firstLine="709"/>
        <w:jc w:val="both"/>
        <w:rPr>
          <w:bCs/>
          <w:sz w:val="28"/>
          <w:szCs w:val="28"/>
        </w:rPr>
      </w:pPr>
      <w:r>
        <w:rPr>
          <w:bCs/>
          <w:sz w:val="28"/>
          <w:szCs w:val="28"/>
        </w:rPr>
        <w:t>если</w:t>
      </w:r>
      <w:r>
        <w:rPr>
          <w:bCs/>
          <w:sz w:val="28"/>
          <w:szCs w:val="28"/>
          <w:lang w:val="de-DE"/>
        </w:rPr>
        <w:t xml:space="preserve"> </w:t>
      </w:r>
      <w:r>
        <w:rPr>
          <w:bCs/>
          <w:sz w:val="28"/>
          <w:szCs w:val="28"/>
        </w:rPr>
        <w:t>в жалобе отсутствуют данные о заявителе, направившем жалобу, и адрес, по которому должен быть направлен ответ;</w:t>
      </w:r>
    </w:p>
    <w:p w:rsidR="002C477F" w:rsidRDefault="002C477F">
      <w:pPr>
        <w:widowControl w:val="0"/>
        <w:autoSpaceDE w:val="0"/>
        <w:spacing w:line="360" w:lineRule="exact"/>
        <w:ind w:firstLine="709"/>
        <w:jc w:val="both"/>
        <w:rPr>
          <w:bCs/>
          <w:sz w:val="28"/>
          <w:szCs w:val="28"/>
        </w:rPr>
      </w:pPr>
      <w:r>
        <w:rPr>
          <w:bCs/>
          <w:sz w:val="28"/>
          <w:szCs w:val="28"/>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2C477F" w:rsidRDefault="002C477F">
      <w:pPr>
        <w:widowControl w:val="0"/>
        <w:autoSpaceDE w:val="0"/>
        <w:spacing w:line="360" w:lineRule="exact"/>
        <w:ind w:firstLine="709"/>
        <w:jc w:val="both"/>
        <w:rPr>
          <w:bCs/>
          <w:sz w:val="28"/>
          <w:szCs w:val="28"/>
        </w:rPr>
      </w:pPr>
      <w:r>
        <w:rPr>
          <w:bCs/>
          <w:sz w:val="28"/>
          <w:szCs w:val="28"/>
        </w:rPr>
        <w:t>текст жалобы не поддается прочтению;</w:t>
      </w:r>
    </w:p>
    <w:p w:rsidR="002C477F" w:rsidRDefault="002C477F">
      <w:pPr>
        <w:widowControl w:val="0"/>
        <w:autoSpaceDE w:val="0"/>
        <w:spacing w:line="360" w:lineRule="exact"/>
        <w:ind w:firstLine="709"/>
        <w:jc w:val="both"/>
        <w:rPr>
          <w:bCs/>
          <w:sz w:val="28"/>
          <w:szCs w:val="28"/>
        </w:rPr>
      </w:pPr>
      <w:r>
        <w:rPr>
          <w:bCs/>
          <w:sz w:val="28"/>
          <w:szCs w:val="28"/>
        </w:rPr>
        <w:t xml:space="preserve">в случае принятия главой администрации решения о безосновательности очередного обращения и прекращения переписки с гражданином при условии, что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w:t>
      </w:r>
      <w:r>
        <w:rPr>
          <w:bCs/>
          <w:sz w:val="28"/>
          <w:szCs w:val="28"/>
        </w:rPr>
        <w:lastRenderedPageBreak/>
        <w:t>не приводятся новые доводы или обстоятельства, о чем уведомляется гражданин, направивший обращение.</w:t>
      </w:r>
    </w:p>
    <w:p w:rsidR="002C477F" w:rsidRDefault="002C477F">
      <w:pPr>
        <w:autoSpaceDE w:val="0"/>
        <w:spacing w:line="360" w:lineRule="exact"/>
        <w:ind w:firstLine="709"/>
        <w:jc w:val="both"/>
        <w:rPr>
          <w:bCs/>
          <w:sz w:val="28"/>
          <w:szCs w:val="28"/>
        </w:rPr>
      </w:pPr>
      <w:r>
        <w:rPr>
          <w:bCs/>
          <w:sz w:val="28"/>
          <w:szCs w:val="28"/>
        </w:rPr>
        <w:t>5.2.9.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2C477F" w:rsidRDefault="002C477F">
      <w:pPr>
        <w:autoSpaceDE w:val="0"/>
        <w:spacing w:line="360" w:lineRule="exact"/>
        <w:ind w:firstLine="709"/>
        <w:rPr>
          <w:sz w:val="28"/>
          <w:szCs w:val="28"/>
        </w:rPr>
      </w:pPr>
    </w:p>
    <w:p w:rsidR="002C477F" w:rsidRDefault="002C477F">
      <w:pPr>
        <w:sectPr w:rsidR="002C477F">
          <w:headerReference w:type="default" r:id="rId16"/>
          <w:headerReference w:type="first" r:id="rId17"/>
          <w:footnotePr>
            <w:pos w:val="beneathText"/>
          </w:footnotePr>
          <w:pgSz w:w="11905" w:h="16837"/>
          <w:pgMar w:top="1418" w:right="851" w:bottom="1134" w:left="992" w:header="539" w:footer="720" w:gutter="0"/>
          <w:cols w:space="720"/>
          <w:titlePg/>
          <w:docGrid w:linePitch="326" w:charSpace="24576"/>
        </w:sectPr>
      </w:pPr>
    </w:p>
    <w:p w:rsidR="002C477F" w:rsidRDefault="002C477F">
      <w:pPr>
        <w:autoSpaceDE w:val="0"/>
        <w:spacing w:line="360" w:lineRule="auto"/>
        <w:ind w:left="10620"/>
        <w:jc w:val="both"/>
        <w:rPr>
          <w:sz w:val="28"/>
          <w:szCs w:val="28"/>
        </w:rPr>
      </w:pPr>
      <w:r>
        <w:rPr>
          <w:sz w:val="28"/>
          <w:szCs w:val="28"/>
        </w:rPr>
        <w:lastRenderedPageBreak/>
        <w:t xml:space="preserve">Приложение </w:t>
      </w:r>
    </w:p>
    <w:p w:rsidR="002C477F" w:rsidRDefault="002C477F">
      <w:pPr>
        <w:autoSpaceDE w:val="0"/>
        <w:spacing w:after="720" w:line="360" w:lineRule="auto"/>
        <w:ind w:left="10620"/>
        <w:jc w:val="both"/>
        <w:rPr>
          <w:sz w:val="28"/>
          <w:szCs w:val="28"/>
        </w:rPr>
      </w:pPr>
      <w:r>
        <w:rPr>
          <w:sz w:val="28"/>
          <w:szCs w:val="28"/>
        </w:rPr>
        <w:t>к Административному регламенту</w:t>
      </w:r>
    </w:p>
    <w:p w:rsidR="002C477F" w:rsidRDefault="002C477F">
      <w:pPr>
        <w:pStyle w:val="ConsPlusTitle"/>
        <w:widowContro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БЛОК–СХЕМА</w:t>
      </w:r>
    </w:p>
    <w:p w:rsidR="002C477F" w:rsidRDefault="002C477F">
      <w:pPr>
        <w:pStyle w:val="ConsPlusTitle"/>
        <w:widowControl/>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последовательности действий по предоставлению </w:t>
      </w:r>
      <w:r>
        <w:rPr>
          <w:rFonts w:ascii="Times New Roman" w:hAnsi="Times New Roman" w:cs="Times New Roman"/>
          <w:sz w:val="28"/>
          <w:szCs w:val="28"/>
        </w:rPr>
        <w:t xml:space="preserve">муниципальной услуги </w:t>
      </w:r>
    </w:p>
    <w:p w:rsidR="002C477F" w:rsidRDefault="002C477F">
      <w:pPr>
        <w:pStyle w:val="ConsPlusTitle"/>
        <w:widowControl/>
        <w:spacing w:after="480"/>
        <w:jc w:val="center"/>
        <w:rPr>
          <w:rFonts w:ascii="Times New Roman" w:hAnsi="Times New Roman" w:cs="Times New Roman"/>
          <w:sz w:val="28"/>
          <w:szCs w:val="28"/>
        </w:rPr>
      </w:pPr>
      <w:r>
        <w:rPr>
          <w:rFonts w:ascii="Times New Roman" w:hAnsi="Times New Roman" w:cs="Times New Roman"/>
          <w:sz w:val="28"/>
          <w:szCs w:val="28"/>
        </w:rPr>
        <w:t>«Предоставление водных объектов, находящихся в собственности муниципального образования Тужинский муниципальный район, или частей таких водных объектов в пользование на основании решений о предоставлении водных объектов в пользование»</w:t>
      </w:r>
    </w:p>
    <w:p w:rsidR="002C477F" w:rsidRDefault="002C477F">
      <w:pPr>
        <w:autoSpaceDE w:val="0"/>
        <w:spacing w:line="320" w:lineRule="exact"/>
        <w:ind w:firstLine="709"/>
        <w:jc w:val="both"/>
      </w:pPr>
      <w:r>
        <w:pict>
          <v:shapetype id="_x0000_t202" coordsize="21600,21600" o:spt="202" path="m,l,21600r21600,l21600,xe">
            <v:stroke joinstyle="miter"/>
            <v:path gradientshapeok="t" o:connecttype="rect"/>
          </v:shapetype>
          <v:shape id="_x0000_s1042" type="#_x0000_t202" style="position:absolute;left:0;text-align:left;margin-left:356.4pt;margin-top:129.65pt;width:84.5pt;height:20.75pt;z-index:251665920;mso-wrap-distance-left:9.05pt;mso-wrap-distance-right:9.05pt" stroked="f">
            <v:fill color2="black"/>
            <v:textbox inset="0,0,0,0">
              <w:txbxContent>
                <w:p w:rsidR="002C477F" w:rsidRDefault="002C477F">
                  <w:pPr>
                    <w:jc w:val="center"/>
                    <w:rPr>
                      <w:i/>
                      <w:sz w:val="20"/>
                      <w:szCs w:val="20"/>
                    </w:rPr>
                  </w:pPr>
                  <w:r>
                    <w:rPr>
                      <w:i/>
                      <w:sz w:val="20"/>
                      <w:szCs w:val="20"/>
                    </w:rPr>
                    <w:t>не согласовано</w:t>
                  </w:r>
                </w:p>
              </w:txbxContent>
            </v:textbox>
          </v:shape>
        </w:pict>
      </w:r>
      <w:r>
        <w:pict>
          <v:shape id="_x0000_s1041" type="#_x0000_t202" style="position:absolute;left:0;text-align:left;margin-left:138.15pt;margin-top:236.9pt;width:84.5pt;height:20.75pt;z-index:251664896;mso-wrap-distance-left:9.05pt;mso-wrap-distance-right:9.05pt" stroked="f">
            <v:fill color2="black"/>
            <v:textbox inset="0,0,0,0">
              <w:txbxContent>
                <w:p w:rsidR="002C477F" w:rsidRDefault="002C477F">
                  <w:pPr>
                    <w:jc w:val="center"/>
                    <w:rPr>
                      <w:i/>
                      <w:sz w:val="20"/>
                      <w:szCs w:val="20"/>
                    </w:rPr>
                  </w:pPr>
                  <w:r>
                    <w:rPr>
                      <w:i/>
                      <w:sz w:val="20"/>
                      <w:szCs w:val="20"/>
                    </w:rPr>
                    <w:t>согласовано</w:t>
                  </w:r>
                </w:p>
              </w:txbxContent>
            </v:textbox>
          </v:shape>
        </w:pict>
      </w:r>
      <w:r>
        <w:pict>
          <v:shape id="_x0000_s1040" type="#_x0000_t202" style="position:absolute;left:0;text-align:left;margin-left:549.9pt;margin-top:61.4pt;width:105.5pt;height:20.75pt;z-index:251663872;mso-wrap-distance-left:9.05pt;mso-wrap-distance-right:9.05pt" stroked="f">
            <v:fill color2="black"/>
            <v:textbox inset="0,0,0,0">
              <w:txbxContent>
                <w:p w:rsidR="002C477F" w:rsidRDefault="002C477F">
                  <w:pPr>
                    <w:jc w:val="center"/>
                    <w:rPr>
                      <w:i/>
                      <w:sz w:val="20"/>
                      <w:szCs w:val="20"/>
                    </w:rPr>
                  </w:pPr>
                  <w:r>
                    <w:rPr>
                      <w:i/>
                      <w:sz w:val="20"/>
                      <w:szCs w:val="20"/>
                    </w:rPr>
                    <w:t>не соответствуют</w:t>
                  </w:r>
                </w:p>
              </w:txbxContent>
            </v:textbox>
          </v:shape>
        </w:pict>
      </w:r>
      <w:r>
        <w:pict>
          <v:shape id="_x0000_s1039" type="#_x0000_t202" style="position:absolute;left:0;text-align:left;margin-left:116.4pt;margin-top:61.4pt;width:90.5pt;height:20.75pt;z-index:251662848;mso-wrap-distance-left:9.05pt;mso-wrap-distance-right:9.05pt" stroked="f">
            <v:fill color2="black"/>
            <v:textbox inset="0,0,0,0">
              <w:txbxContent>
                <w:p w:rsidR="002C477F" w:rsidRDefault="002C477F">
                  <w:pPr>
                    <w:jc w:val="center"/>
                    <w:rPr>
                      <w:i/>
                      <w:sz w:val="20"/>
                      <w:szCs w:val="20"/>
                    </w:rPr>
                  </w:pPr>
                  <w:r>
                    <w:rPr>
                      <w:i/>
                      <w:sz w:val="20"/>
                      <w:szCs w:val="20"/>
                    </w:rPr>
                    <w:t>соответствуют</w:t>
                  </w:r>
                </w:p>
              </w:txbxContent>
            </v:textbox>
          </v:shape>
        </w:pict>
      </w:r>
      <w:r>
        <w:pict>
          <v:shapetype id="_x0000_t32" coordsize="21600,21600" o:spt="32" o:oned="t" path="m,l21600,21600e" filled="f">
            <v:path arrowok="t" fillok="f" o:connecttype="none"/>
            <o:lock v:ext="edit" shapetype="t"/>
          </v:shapetype>
          <v:shape id="_x0000_s1038" type="#_x0000_t32" style="position:absolute;left:0;text-align:left;margin-left:290.4pt;margin-top:155.9pt;width:229pt;height:.3pt;z-index:251661824" o:connectortype="straight" strokeweight=".26mm">
            <v:stroke endarrow="block" joinstyle="miter"/>
          </v:shape>
        </w:pict>
      </w:r>
      <w:r>
        <w:pict>
          <v:shape id="_x0000_s1037" type="#_x0000_t32" style="position:absolute;left:0;text-align:left;margin-left:170.4pt;margin-top:230.9pt;width:62.5pt;height:.3pt;z-index:251660800" o:connectortype="straight" strokeweight=".26mm">
            <v:stroke endarrow="block" joinstyle="miter"/>
          </v:shape>
        </w:pict>
      </w:r>
      <w:r>
        <w:pict>
          <v:shape id="_x0000_s1036" type="#_x0000_t32" style="position:absolute;left:0;text-align:left;margin-left:170.4pt;margin-top:181.4pt;width:.3pt;height:49.75pt;z-index:251659776" o:connectortype="straight" strokeweight=".26mm">
            <v:stroke joinstyle="miter"/>
          </v:shape>
        </w:pict>
      </w:r>
      <w:r>
        <w:pict>
          <v:shape id="_x0000_s1035" type="#_x0000_t32" style="position:absolute;left:0;text-align:left;margin-left:556.65pt;margin-top:85.4pt;width:.3pt;height:52pt;z-index:251658752" o:connectortype="straight" strokeweight=".26mm">
            <v:stroke endarrow="block" joinstyle="miter"/>
          </v:shape>
        </w:pict>
      </w:r>
      <w:r>
        <w:pict>
          <v:shape id="_x0000_s1034" type="#_x0000_t32" style="position:absolute;left:0;text-align:left;margin-left:170.4pt;margin-top:85.4pt;width:.3pt;height:52pt;z-index:251657728" o:connectortype="straight" strokeweight=".26mm">
            <v:stroke endarrow="block" joinstyle="miter"/>
          </v:shape>
        </w:pict>
      </w:r>
      <w:r>
        <w:pict>
          <v:shape id="_x0000_s1033" type="#_x0000_t32" style="position:absolute;left:0;text-align:left;margin-left:544.65pt;margin-top:85.4pt;width:45.15pt;height:.3pt;flip:x;z-index:251656704" o:connectortype="straight" strokeweight=".26mm">
            <v:stroke joinstyle="miter"/>
          </v:shape>
        </w:pict>
      </w:r>
      <w:r>
        <w:pict>
          <v:shape id="_x0000_s1032" type="#_x0000_t32" style="position:absolute;left:0;text-align:left;margin-left:170.4pt;margin-top:85.4pt;width:45.15pt;height:.3pt;flip:x;z-index:251655680" o:connectortype="straight" strokeweight=".26mm">
            <v:stroke joinstyle="miter"/>
          </v:shape>
        </w:pict>
      </w:r>
      <w:r>
        <w:pict>
          <v:shape id="_x0000_s1031" type="#_x0000_t32" style="position:absolute;left:0;text-align:left;margin-left:382.65pt;margin-top:39.65pt;width:.3pt;height:22pt;z-index:251654656" o:connectortype="straight" strokeweight=".26mm">
            <v:stroke endarrow="block" joinstyle="miter"/>
          </v:shape>
        </w:pict>
      </w:r>
      <w:r>
        <w:pict>
          <v:shape id="_x0000_s1030" type="#_x0000_t202" style="position:absolute;left:0;text-align:left;margin-left:232.15pt;margin-top:212.4pt;width:291pt;height:45.75pt;z-index:251653632;mso-wrap-distance-left:9.05pt;mso-wrap-distance-right:9.05pt" strokeweight=".5pt">
            <v:fill color2="black"/>
            <v:textbox inset="7.45pt,3.85pt,7.45pt,3.85pt">
              <w:txbxContent>
                <w:p w:rsidR="002C477F" w:rsidRDefault="002C477F">
                  <w:pPr>
                    <w:jc w:val="center"/>
                    <w:rPr>
                      <w:sz w:val="20"/>
                      <w:szCs w:val="20"/>
                    </w:rPr>
                  </w:pPr>
                  <w:r>
                    <w:rPr>
                      <w:sz w:val="20"/>
                      <w:szCs w:val="20"/>
                    </w:rPr>
                    <w:t>Принятие и направление Решения о предоставлении водного объекта в пользование на государственную регистрацию, выдача зарегистрированного Решения заявителю</w:t>
                  </w:r>
                </w:p>
              </w:txbxContent>
            </v:textbox>
          </v:shape>
        </w:pict>
      </w:r>
      <w:r>
        <w:pict>
          <v:shape id="_x0000_s1029" type="#_x0000_t202" style="position:absolute;left:0;text-align:left;margin-left:76.15pt;margin-top:136.65pt;width:214.5pt;height:45pt;z-index:251652608;mso-wrap-distance-left:9.05pt;mso-wrap-distance-right:9.05pt" strokeweight=".5pt">
            <v:fill color2="black"/>
            <v:textbox inset="7.45pt,3.85pt,7.45pt,3.85pt">
              <w:txbxContent>
                <w:p w:rsidR="002C477F" w:rsidRDefault="002C477F">
                  <w:pPr>
                    <w:jc w:val="center"/>
                    <w:rPr>
                      <w:sz w:val="20"/>
                      <w:szCs w:val="20"/>
                    </w:rPr>
                  </w:pPr>
                  <w:r>
                    <w:rPr>
                      <w:sz w:val="20"/>
                      <w:szCs w:val="20"/>
                    </w:rPr>
                    <w:t>Расчет параметров водопользования, определение и согласование условий использования водного объекта</w:t>
                  </w:r>
                </w:p>
              </w:txbxContent>
            </v:textbox>
          </v:shape>
        </w:pict>
      </w:r>
      <w:r>
        <w:pict>
          <v:shape id="_x0000_s1028" type="#_x0000_t202" style="position:absolute;left:0;text-align:left;margin-left:518.65pt;margin-top:136.65pt;width:174.75pt;height:33.75pt;z-index:251651584;mso-wrap-distance-left:9.05pt;mso-wrap-distance-right:9.05pt" strokeweight=".5pt">
            <v:fill color2="black"/>
            <v:textbox inset="7.45pt,3.85pt,7.45pt,3.85pt">
              <w:txbxContent>
                <w:p w:rsidR="002C477F" w:rsidRDefault="002C477F">
                  <w:pPr>
                    <w:jc w:val="center"/>
                    <w:rPr>
                      <w:sz w:val="12"/>
                      <w:szCs w:val="12"/>
                    </w:rPr>
                  </w:pPr>
                </w:p>
                <w:p w:rsidR="002C477F" w:rsidRDefault="002C477F">
                  <w:pPr>
                    <w:jc w:val="center"/>
                    <w:rPr>
                      <w:sz w:val="20"/>
                      <w:szCs w:val="20"/>
                    </w:rPr>
                  </w:pPr>
                  <w:r>
                    <w:rPr>
                      <w:sz w:val="20"/>
                      <w:szCs w:val="20"/>
                    </w:rPr>
                    <w:t>Отказ в предоставлении услуги</w:t>
                  </w:r>
                </w:p>
              </w:txbxContent>
            </v:textbox>
          </v:shape>
        </w:pict>
      </w:r>
      <w:r>
        <w:pict>
          <v:shape id="_x0000_s1027" type="#_x0000_t202" style="position:absolute;left:0;text-align:left;margin-left:214.9pt;margin-top:60.9pt;width:330pt;height:45.75pt;z-index:251650560;mso-wrap-distance-left:9.05pt;mso-wrap-distance-right:9.05pt" strokeweight=".5pt">
            <v:fill color2="black"/>
            <v:textbox inset="7.45pt,3.85pt,7.45pt,3.85pt">
              <w:txbxContent>
                <w:p w:rsidR="002C477F" w:rsidRDefault="002C477F">
                  <w:pPr>
                    <w:jc w:val="center"/>
                    <w:rPr>
                      <w:sz w:val="20"/>
                      <w:szCs w:val="20"/>
                    </w:rPr>
                  </w:pPr>
                  <w:r>
                    <w:rPr>
                      <w:sz w:val="20"/>
                      <w:szCs w:val="20"/>
                    </w:rPr>
                    <w:t>Рассмотрение представленных документов на соответствие требованиям, а также соответствия условий осуществления намечаемых мероприятий требованиям водного законодательства</w:t>
                  </w:r>
                </w:p>
              </w:txbxContent>
            </v:textbox>
          </v:shape>
        </w:pict>
      </w:r>
      <w:r>
        <w:pict>
          <v:shape id="_x0000_s1026" type="#_x0000_t202" style="position:absolute;left:0;text-align:left;margin-left:269.65pt;margin-top:6.15pt;width:219.75pt;height:33.75pt;z-index:251649536;mso-wrap-distance-left:9.05pt;mso-wrap-distance-right:9.05pt" strokeweight=".5pt">
            <v:fill color2="black"/>
            <v:textbox inset="7.45pt,3.85pt,7.45pt,3.85pt">
              <w:txbxContent>
                <w:p w:rsidR="002C477F" w:rsidRDefault="002C477F">
                  <w:pPr>
                    <w:jc w:val="center"/>
                    <w:rPr>
                      <w:sz w:val="20"/>
                      <w:szCs w:val="20"/>
                    </w:rPr>
                  </w:pPr>
                  <w:r>
                    <w:rPr>
                      <w:sz w:val="20"/>
                      <w:szCs w:val="20"/>
                    </w:rPr>
                    <w:t>Прием и регистрация документов для предоставления водного объекта в пользование</w:t>
                  </w:r>
                </w:p>
              </w:txbxContent>
            </v:textbox>
          </v:shape>
        </w:pict>
      </w:r>
    </w:p>
    <w:sectPr w:rsidR="002C477F">
      <w:headerReference w:type="even" r:id="rId18"/>
      <w:headerReference w:type="default" r:id="rId19"/>
      <w:headerReference w:type="first" r:id="rId20"/>
      <w:footnotePr>
        <w:pos w:val="beneathText"/>
      </w:footnotePr>
      <w:pgSz w:w="16837" w:h="11905" w:orient="landscape"/>
      <w:pgMar w:top="1701" w:right="851" w:bottom="1134" w:left="851" w:header="539" w:footer="720" w:gutter="0"/>
      <w:cols w:space="720"/>
      <w:docGrid w:linePitch="24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915" w:rsidRDefault="00E93915">
      <w:r>
        <w:separator/>
      </w:r>
    </w:p>
  </w:endnote>
  <w:endnote w:type="continuationSeparator" w:id="0">
    <w:p w:rsidR="00E93915" w:rsidRDefault="00E93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915" w:rsidRDefault="00E93915">
      <w:r>
        <w:separator/>
      </w:r>
    </w:p>
  </w:footnote>
  <w:footnote w:type="continuationSeparator" w:id="0">
    <w:p w:rsidR="00E93915" w:rsidRDefault="00E939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77F" w:rsidRDefault="002C477F">
    <w:pPr>
      <w:pStyle w:val="af4"/>
      <w:jc w:val="center"/>
    </w:pPr>
    <w:fldSimple w:instr=" PAGE ">
      <w:r w:rsidR="002B4CB8">
        <w:rPr>
          <w:noProof/>
        </w:rPr>
        <w:t>22</w:t>
      </w:r>
    </w:fldSimple>
  </w:p>
  <w:p w:rsidR="002C477F" w:rsidRDefault="002C477F">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77F" w:rsidRDefault="002C477F">
    <w:pPr>
      <w:pStyle w:val="af4"/>
      <w:jc w:val="center"/>
    </w:pPr>
    <w:r>
      <w:t xml:space="preserve"> </w:t>
    </w:r>
  </w:p>
  <w:p w:rsidR="002C477F" w:rsidRDefault="002C477F">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77F" w:rsidRDefault="002C477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77F" w:rsidRDefault="002C477F">
    <w:pPr>
      <w:pStyle w:val="af4"/>
      <w:jc w:val="center"/>
    </w:pPr>
    <w:fldSimple w:instr=" PAGE ">
      <w:r w:rsidR="002B4CB8">
        <w:rPr>
          <w:noProof/>
        </w:rPr>
        <w:t>23</w:t>
      </w:r>
    </w:fldSimple>
  </w:p>
  <w:p w:rsidR="002C477F" w:rsidRDefault="002C477F">
    <w:pPr>
      <w:pStyle w:val="af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77F" w:rsidRDefault="002C477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452E81"/>
    <w:rsid w:val="0009550F"/>
    <w:rsid w:val="002B4CB8"/>
    <w:rsid w:val="002C477F"/>
    <w:rsid w:val="00452E81"/>
    <w:rsid w:val="00B530EB"/>
    <w:rsid w:val="00E93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2" type="connector" idref="#_x0000_s1031"/>
        <o:r id="V:Rule4" type="connector" idref="#_x0000_s1032"/>
        <o:r id="V:Rule6" type="connector" idref="#_x0000_s1033"/>
        <o:r id="V:Rule8" type="connector" idref="#_x0000_s1034"/>
        <o:r id="V:Rule10" type="connector" idref="#_x0000_s1035"/>
        <o:r id="V:Rule12" type="connector" idref="#_x0000_s1036"/>
        <o:r id="V:Rule14" type="connector" idref="#_x0000_s1037"/>
        <o:r id="V:Rule1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outlineLvl w:val="0"/>
    </w:pPr>
    <w:rPr>
      <w:b/>
      <w:bCs/>
      <w:sz w:val="20"/>
      <w:szCs w:val="20"/>
      <w:u w:val="single"/>
    </w:rPr>
  </w:style>
  <w:style w:type="paragraph" w:styleId="2">
    <w:name w:val="heading 2"/>
    <w:basedOn w:val="a"/>
    <w:next w:val="a"/>
    <w:qFormat/>
    <w:pPr>
      <w:keepNext/>
      <w:autoSpaceDE w:val="0"/>
      <w:spacing w:before="240" w:after="60"/>
      <w:outlineLvl w:val="1"/>
    </w:pPr>
    <w:rPr>
      <w:rFonts w:ascii="Arial" w:hAnsi="Arial" w:cs="Arial"/>
      <w:b/>
      <w:bCs/>
      <w:i/>
      <w:iCs/>
      <w:spacing w:val="-20"/>
      <w:kern w:val="1"/>
      <w:sz w:val="28"/>
      <w:szCs w:val="28"/>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10z0">
    <w:name w:val="WW8Num10z0"/>
    <w:rPr>
      <w:rFonts w:ascii="Wingdings" w:hAnsi="Wingdings"/>
    </w:rPr>
  </w:style>
  <w:style w:type="character" w:customStyle="1" w:styleId="WW8Num11z0">
    <w:name w:val="WW8Num11z0"/>
    <w:rPr>
      <w:rFonts w:ascii="Symbol" w:hAnsi="Symbol"/>
    </w:rPr>
  </w:style>
  <w:style w:type="character" w:customStyle="1" w:styleId="20">
    <w:name w:val="Основной шрифт абзаца2"/>
  </w:style>
  <w:style w:type="character" w:styleId="a3">
    <w:name w:val="Strong"/>
    <w:qFormat/>
    <w:rPr>
      <w:b/>
      <w:bCs/>
    </w:rPr>
  </w:style>
  <w:style w:type="character" w:styleId="a4">
    <w:name w:val="Emphasis"/>
    <w:qFormat/>
    <w:rPr>
      <w:i/>
      <w:iCs/>
    </w:rPr>
  </w:style>
  <w:style w:type="character" w:styleId="a5">
    <w:name w:val="Hyperlink"/>
    <w:semiHidden/>
    <w:rPr>
      <w:color w:val="0000FF"/>
      <w:u w:val="single"/>
    </w:r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10">
    <w:name w:val="Основной шрифт абзаца1"/>
  </w:style>
  <w:style w:type="character" w:customStyle="1" w:styleId="7">
    <w:name w:val=" Знак Знак7"/>
    <w:rPr>
      <w:sz w:val="28"/>
      <w:szCs w:val="24"/>
      <w:lang w:val="ru-RU" w:eastAsia="ar-SA" w:bidi="ar-SA"/>
    </w:rPr>
  </w:style>
  <w:style w:type="character" w:customStyle="1" w:styleId="6">
    <w:name w:val=" Знак Знак6"/>
    <w:rPr>
      <w:rFonts w:ascii="Calibri" w:hAnsi="Calibri"/>
      <w:sz w:val="22"/>
      <w:szCs w:val="22"/>
      <w:lang w:val="ru-RU" w:eastAsia="ar-SA" w:bidi="ar-SA"/>
    </w:rPr>
  </w:style>
  <w:style w:type="character" w:customStyle="1" w:styleId="50">
    <w:name w:val=" Знак Знак5"/>
    <w:rPr>
      <w:rFonts w:ascii="Calibri" w:hAnsi="Calibri"/>
      <w:sz w:val="22"/>
      <w:szCs w:val="22"/>
      <w:lang w:val="ru-RU" w:eastAsia="ar-SA" w:bidi="ar-SA"/>
    </w:rPr>
  </w:style>
  <w:style w:type="character" w:styleId="a6">
    <w:name w:val="page number"/>
    <w:basedOn w:val="10"/>
    <w:semiHidden/>
  </w:style>
  <w:style w:type="character" w:customStyle="1" w:styleId="11">
    <w:name w:val=" Знак Знак11"/>
    <w:rPr>
      <w:sz w:val="28"/>
      <w:lang w:val="ru-RU" w:eastAsia="ar-SA" w:bidi="ar-SA"/>
    </w:rPr>
  </w:style>
  <w:style w:type="character" w:customStyle="1" w:styleId="100">
    <w:name w:val=" Знак Знак10"/>
    <w:rPr>
      <w:rFonts w:ascii="Arial" w:hAnsi="Arial" w:cs="Arial"/>
      <w:b/>
      <w:bCs/>
      <w:i/>
      <w:iCs/>
      <w:color w:val="44484B"/>
      <w:sz w:val="28"/>
      <w:szCs w:val="28"/>
      <w:lang w:val="ru-RU" w:eastAsia="ar-SA" w:bidi="ar-SA"/>
    </w:rPr>
  </w:style>
  <w:style w:type="character" w:customStyle="1" w:styleId="9">
    <w:name w:val=" Знак Знак9"/>
    <w:rPr>
      <w:b/>
      <w:bCs/>
      <w:sz w:val="28"/>
      <w:szCs w:val="28"/>
      <w:lang w:val="ru-RU" w:eastAsia="ar-SA" w:bidi="ar-SA"/>
    </w:rPr>
  </w:style>
  <w:style w:type="character" w:customStyle="1" w:styleId="8">
    <w:name w:val=" Знак Знак8"/>
    <w:rPr>
      <w:b/>
      <w:bCs/>
      <w:i/>
      <w:iCs/>
      <w:sz w:val="26"/>
      <w:szCs w:val="26"/>
      <w:lang w:val="ru-RU" w:eastAsia="ar-SA" w:bidi="ar-SA"/>
    </w:rPr>
  </w:style>
  <w:style w:type="character" w:customStyle="1" w:styleId="40">
    <w:name w:val=" Знак Знак4"/>
    <w:rPr>
      <w:lang w:eastAsia="ar-SA" w:bidi="ar-SA"/>
    </w:rPr>
  </w:style>
  <w:style w:type="character" w:customStyle="1" w:styleId="3">
    <w:name w:val=" Знак Знак3"/>
    <w:rPr>
      <w:rFonts w:ascii="Tahoma" w:hAnsi="Tahoma"/>
      <w:color w:val="44484B"/>
      <w:sz w:val="16"/>
      <w:szCs w:val="16"/>
      <w:lang w:eastAsia="ar-SA" w:bidi="ar-SA"/>
    </w:rPr>
  </w:style>
  <w:style w:type="character" w:customStyle="1" w:styleId="21">
    <w:name w:val=" Знак Знак2"/>
    <w:rPr>
      <w:sz w:val="24"/>
      <w:szCs w:val="24"/>
      <w:lang w:eastAsia="ar-SA" w:bidi="ar-SA"/>
    </w:rPr>
  </w:style>
  <w:style w:type="character" w:customStyle="1" w:styleId="12">
    <w:name w:val=" Знак Знак1"/>
    <w:rPr>
      <w:sz w:val="24"/>
      <w:szCs w:val="24"/>
      <w:lang w:eastAsia="ar-SA" w:bidi="ar-SA"/>
    </w:rPr>
  </w:style>
  <w:style w:type="character" w:customStyle="1" w:styleId="a7">
    <w:name w:val=" Знак Знак"/>
    <w:rPr>
      <w:sz w:val="24"/>
      <w:szCs w:val="24"/>
      <w:lang w:eastAsia="ar-SA" w:bidi="ar-SA"/>
    </w:rPr>
  </w:style>
  <w:style w:type="character" w:customStyle="1" w:styleId="a8">
    <w:name w:val="Символ сноски"/>
    <w:rPr>
      <w:vertAlign w:val="superscript"/>
    </w:rPr>
  </w:style>
  <w:style w:type="character" w:styleId="a9">
    <w:name w:val="FollowedHyperlink"/>
    <w:semiHidden/>
    <w:rPr>
      <w:color w:val="800080"/>
      <w:u w:val="single"/>
    </w:rPr>
  </w:style>
  <w:style w:type="character" w:customStyle="1" w:styleId="aa">
    <w:name w:val="Символ нумерации"/>
  </w:style>
  <w:style w:type="character" w:customStyle="1" w:styleId="13">
    <w:name w:val="Знак примечания1"/>
    <w:basedOn w:val="20"/>
    <w:rPr>
      <w:sz w:val="16"/>
      <w:szCs w:val="16"/>
    </w:rPr>
  </w:style>
  <w:style w:type="character" w:customStyle="1" w:styleId="ab">
    <w:name w:val="Текст примечания Знак"/>
    <w:basedOn w:val="20"/>
  </w:style>
  <w:style w:type="character" w:customStyle="1" w:styleId="ac">
    <w:name w:val="Тема примечания Знак"/>
    <w:basedOn w:val="ab"/>
    <w:rPr>
      <w:b/>
      <w:bCs/>
    </w:rPr>
  </w:style>
  <w:style w:type="character" w:customStyle="1" w:styleId="title">
    <w:name w:val="title"/>
    <w:basedOn w:val="20"/>
  </w:style>
  <w:style w:type="character" w:customStyle="1" w:styleId="apple-converted-space">
    <w:name w:val="apple-converted-space"/>
    <w:basedOn w:val="20"/>
  </w:style>
  <w:style w:type="character" w:customStyle="1" w:styleId="ad">
    <w:name w:val="Верхний колонтитул Знак"/>
    <w:basedOn w:val="20"/>
    <w:rPr>
      <w:rFonts w:ascii="Calibri" w:hAnsi="Calibri"/>
      <w:sz w:val="22"/>
      <w:szCs w:val="22"/>
    </w:rPr>
  </w:style>
  <w:style w:type="paragraph" w:customStyle="1" w:styleId="ae">
    <w:name w:val="Заголовок"/>
    <w:basedOn w:val="a"/>
    <w:next w:val="af"/>
    <w:pPr>
      <w:keepNext/>
      <w:spacing w:before="240" w:after="120" w:line="276" w:lineRule="auto"/>
    </w:pPr>
    <w:rPr>
      <w:rFonts w:ascii="Arial" w:eastAsia="SimSun" w:hAnsi="Arial" w:cs="Tahoma"/>
      <w:sz w:val="28"/>
      <w:szCs w:val="28"/>
    </w:rPr>
  </w:style>
  <w:style w:type="paragraph" w:styleId="af">
    <w:name w:val="Body Text"/>
    <w:basedOn w:val="a"/>
    <w:semiHidden/>
    <w:pPr>
      <w:spacing w:after="120"/>
    </w:pPr>
  </w:style>
  <w:style w:type="paragraph" w:styleId="af0">
    <w:name w:val="List"/>
    <w:basedOn w:val="af"/>
    <w:semiHidden/>
    <w:pPr>
      <w:spacing w:after="0"/>
      <w:jc w:val="center"/>
    </w:pPr>
    <w:rPr>
      <w:rFonts w:cs="Tahoma"/>
      <w:sz w:val="28"/>
    </w:rPr>
  </w:style>
  <w:style w:type="paragraph" w:customStyle="1" w:styleId="22">
    <w:name w:val="Название2"/>
    <w:basedOn w:val="a"/>
    <w:pPr>
      <w:suppressLineNumbers/>
      <w:spacing w:before="120" w:after="120"/>
    </w:pPr>
    <w:rPr>
      <w:rFonts w:cs="Tahoma"/>
      <w:i/>
      <w:iCs/>
    </w:rPr>
  </w:style>
  <w:style w:type="paragraph" w:customStyle="1" w:styleId="23">
    <w:name w:val="Указатель2"/>
    <w:basedOn w:val="a"/>
    <w:pPr>
      <w:suppressLineNumbers/>
    </w:pPr>
    <w:rPr>
      <w:rFonts w:cs="Tahoma"/>
    </w:rPr>
  </w:style>
  <w:style w:type="paragraph" w:styleId="af1">
    <w:name w:val="Normal (Web)"/>
    <w:basedOn w:val="a"/>
    <w:pPr>
      <w:spacing w:before="280" w:after="280"/>
    </w:pPr>
  </w:style>
  <w:style w:type="paragraph" w:customStyle="1" w:styleId="consplusnormal">
    <w:name w:val="consplusnormal"/>
    <w:basedOn w:val="a"/>
    <w:pPr>
      <w:spacing w:before="280" w:after="280"/>
    </w:pPr>
  </w:style>
  <w:style w:type="paragraph" w:customStyle="1" w:styleId="af2">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14">
    <w:name w:val="заголовок 1"/>
    <w:basedOn w:val="a"/>
    <w:next w:val="a"/>
    <w:pPr>
      <w:keepNext/>
      <w:autoSpaceDE w:val="0"/>
      <w:jc w:val="center"/>
    </w:pPr>
    <w:rPr>
      <w:b/>
      <w:bCs/>
      <w:spacing w:val="-20"/>
      <w:kern w:val="1"/>
      <w:sz w:val="28"/>
      <w:szCs w:val="28"/>
    </w:rPr>
  </w:style>
  <w:style w:type="paragraph" w:customStyle="1" w:styleId="220">
    <w:name w:val="Основной текст 22"/>
    <w:basedOn w:val="a"/>
    <w:pPr>
      <w:autoSpaceDE w:val="0"/>
      <w:spacing w:after="120" w:line="480" w:lineRule="auto"/>
    </w:pPr>
    <w:rPr>
      <w:spacing w:val="-20"/>
      <w:kern w:val="1"/>
      <w:sz w:val="28"/>
      <w:szCs w:val="28"/>
    </w:rPr>
  </w:style>
  <w:style w:type="paragraph" w:customStyle="1" w:styleId="af3">
    <w:name w:val="Комментарий пользователя"/>
    <w:basedOn w:val="a"/>
    <w:next w:val="a"/>
    <w:pPr>
      <w:widowControl w:val="0"/>
      <w:autoSpaceDE w:val="0"/>
      <w:ind w:left="170"/>
    </w:pPr>
    <w:rPr>
      <w:rFonts w:ascii="Arial" w:hAnsi="Arial"/>
      <w:i/>
      <w:iCs/>
      <w:color w:val="000080"/>
      <w:sz w:val="20"/>
      <w:szCs w:val="20"/>
    </w:rPr>
  </w:style>
  <w:style w:type="paragraph" w:customStyle="1" w:styleId="15">
    <w:name w:val="Название1"/>
    <w:basedOn w:val="a"/>
    <w:pPr>
      <w:suppressLineNumbers/>
      <w:spacing w:before="120" w:after="120" w:line="276" w:lineRule="auto"/>
    </w:pPr>
    <w:rPr>
      <w:rFonts w:ascii="Calibri" w:hAnsi="Calibri" w:cs="Tahoma"/>
      <w:i/>
      <w:iCs/>
    </w:rPr>
  </w:style>
  <w:style w:type="paragraph" w:customStyle="1" w:styleId="16">
    <w:name w:val="Указатель1"/>
    <w:basedOn w:val="a"/>
    <w:pPr>
      <w:suppressLineNumbers/>
      <w:spacing w:after="200" w:line="276" w:lineRule="auto"/>
    </w:pPr>
    <w:rPr>
      <w:rFonts w:ascii="Calibri" w:hAnsi="Calibri" w:cs="Tahoma"/>
      <w:sz w:val="22"/>
      <w:szCs w:val="22"/>
    </w:rPr>
  </w:style>
  <w:style w:type="paragraph" w:customStyle="1" w:styleId="ConsPlusNormal0">
    <w:name w:val="ConsPlusNormal"/>
    <w:pPr>
      <w:widowControl w:val="0"/>
      <w:suppressAutoHyphens/>
      <w:autoSpaceDE w:val="0"/>
      <w:ind w:firstLine="720"/>
    </w:pPr>
    <w:rPr>
      <w:rFonts w:ascii="Arial" w:eastAsia="Arial" w:hAnsi="Arial" w:cs="Arial"/>
      <w:lang w:eastAsia="ar-SA"/>
    </w:rPr>
  </w:style>
  <w:style w:type="paragraph" w:customStyle="1" w:styleId="ConsPlusTitle">
    <w:name w:val="ConsPlusTitle"/>
    <w:pPr>
      <w:widowControl w:val="0"/>
      <w:suppressAutoHyphens/>
      <w:autoSpaceDE w:val="0"/>
    </w:pPr>
    <w:rPr>
      <w:rFonts w:ascii="Arial" w:eastAsia="Arial" w:hAnsi="Arial" w:cs="Arial"/>
      <w:b/>
      <w:bCs/>
      <w:sz w:val="16"/>
      <w:szCs w:val="16"/>
      <w:lang w:eastAsia="ar-SA"/>
    </w:rPr>
  </w:style>
  <w:style w:type="paragraph" w:styleId="af4">
    <w:name w:val="header"/>
    <w:basedOn w:val="a"/>
    <w:semiHidden/>
    <w:pPr>
      <w:tabs>
        <w:tab w:val="center" w:pos="4677"/>
        <w:tab w:val="right" w:pos="9355"/>
      </w:tabs>
      <w:spacing w:after="200" w:line="276" w:lineRule="auto"/>
    </w:pPr>
    <w:rPr>
      <w:rFonts w:ascii="Calibri" w:hAnsi="Calibri"/>
      <w:sz w:val="22"/>
      <w:szCs w:val="22"/>
    </w:rPr>
  </w:style>
  <w:style w:type="paragraph" w:styleId="af5">
    <w:name w:val="footer"/>
    <w:basedOn w:val="a"/>
    <w:semiHidden/>
    <w:pPr>
      <w:tabs>
        <w:tab w:val="center" w:pos="4677"/>
        <w:tab w:val="right" w:pos="9355"/>
      </w:tabs>
      <w:spacing w:after="200" w:line="276" w:lineRule="auto"/>
    </w:pPr>
    <w:rPr>
      <w:rFonts w:ascii="Calibri" w:hAnsi="Calibri"/>
      <w:sz w:val="22"/>
      <w:szCs w:val="22"/>
    </w:rPr>
  </w:style>
  <w:style w:type="paragraph" w:customStyle="1" w:styleId="Web">
    <w:name w:val="Обычный (Web)"/>
    <w:basedOn w:val="a"/>
    <w:pPr>
      <w:spacing w:before="280" w:after="280"/>
    </w:pPr>
    <w:rPr>
      <w:rFonts w:ascii="Verdana" w:hAnsi="Verdana"/>
      <w:color w:val="333333"/>
      <w:sz w:val="22"/>
      <w:szCs w:val="22"/>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f6">
    <w:name w:val=" Знак"/>
    <w:basedOn w:val="a"/>
    <w:pPr>
      <w:spacing w:after="160" w:line="240" w:lineRule="exact"/>
    </w:pPr>
    <w:rPr>
      <w:rFonts w:eastAsia="Calibri"/>
      <w:sz w:val="20"/>
      <w:szCs w:val="20"/>
    </w:rPr>
  </w:style>
  <w:style w:type="paragraph" w:customStyle="1" w:styleId="af7">
    <w:name w:val="Знак"/>
    <w:basedOn w:val="a"/>
    <w:pPr>
      <w:spacing w:after="160" w:line="240" w:lineRule="exact"/>
    </w:pPr>
    <w:rPr>
      <w:rFonts w:eastAsia="Calibri"/>
      <w:sz w:val="20"/>
      <w:szCs w:val="20"/>
    </w:rPr>
  </w:style>
  <w:style w:type="paragraph" w:styleId="af8">
    <w:name w:val="footnote text"/>
    <w:basedOn w:val="a"/>
    <w:semiHidden/>
    <w:rPr>
      <w:sz w:val="20"/>
      <w:szCs w:val="20"/>
      <w:lang w:val="ru-RU"/>
    </w:rPr>
  </w:style>
  <w:style w:type="paragraph" w:styleId="af9">
    <w:name w:val="Balloon Text"/>
    <w:basedOn w:val="a"/>
    <w:rPr>
      <w:rFonts w:ascii="Tahoma" w:hAnsi="Tahoma"/>
      <w:color w:val="44484B"/>
      <w:sz w:val="16"/>
      <w:szCs w:val="16"/>
      <w:lang w:val="ru-RU"/>
    </w:rPr>
  </w:style>
  <w:style w:type="paragraph" w:styleId="afa">
    <w:name w:val="Body Text Indent"/>
    <w:basedOn w:val="a"/>
    <w:semiHidden/>
    <w:pPr>
      <w:spacing w:after="120"/>
      <w:ind w:left="283"/>
    </w:pPr>
    <w:rPr>
      <w:lang w:val="ru-RU"/>
    </w:rPr>
  </w:style>
  <w:style w:type="paragraph" w:customStyle="1" w:styleId="210">
    <w:name w:val="Основной текст с отступом 21"/>
    <w:basedOn w:val="a"/>
    <w:pPr>
      <w:spacing w:after="120" w:line="480" w:lineRule="auto"/>
      <w:ind w:left="283"/>
    </w:pPr>
    <w:rPr>
      <w:lang w:val="ru-RU"/>
    </w:rPr>
  </w:style>
  <w:style w:type="paragraph" w:customStyle="1" w:styleId="211">
    <w:name w:val="Основной текст 21"/>
    <w:basedOn w:val="a"/>
    <w:pPr>
      <w:spacing w:after="120" w:line="480" w:lineRule="auto"/>
    </w:pPr>
    <w:rPr>
      <w:lang w:val="ru-RU"/>
    </w:rPr>
  </w:style>
  <w:style w:type="paragraph" w:customStyle="1" w:styleId="17">
    <w:name w:val="Текст1"/>
    <w:basedOn w:val="a"/>
    <w:rPr>
      <w:rFonts w:ascii="Courier New" w:hAnsi="Courier New" w:cs="Courier New"/>
      <w:sz w:val="20"/>
      <w:szCs w:val="20"/>
    </w:rPr>
  </w:style>
  <w:style w:type="paragraph" w:customStyle="1" w:styleId="afb">
    <w:name w:val="Содержимое таблицы"/>
    <w:basedOn w:val="a"/>
    <w:pPr>
      <w:suppressLineNumbers/>
      <w:spacing w:after="200" w:line="276" w:lineRule="auto"/>
    </w:pPr>
    <w:rPr>
      <w:rFonts w:ascii="Calibri" w:hAnsi="Calibri"/>
      <w:sz w:val="22"/>
      <w:szCs w:val="22"/>
    </w:rPr>
  </w:style>
  <w:style w:type="paragraph" w:customStyle="1" w:styleId="afc">
    <w:name w:val="Заголовок таблицы"/>
    <w:basedOn w:val="afb"/>
    <w:pPr>
      <w:jc w:val="center"/>
    </w:pPr>
    <w:rPr>
      <w:b/>
      <w:bCs/>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western">
    <w:name w:val="western"/>
    <w:basedOn w:val="a"/>
    <w:pPr>
      <w:spacing w:before="280" w:after="280"/>
    </w:pPr>
  </w:style>
  <w:style w:type="paragraph" w:styleId="afd">
    <w:name w:val="Subtitle"/>
    <w:basedOn w:val="a"/>
    <w:next w:val="af"/>
    <w:qFormat/>
    <w:pPr>
      <w:spacing w:line="432" w:lineRule="auto"/>
      <w:jc w:val="center"/>
    </w:pPr>
    <w:rPr>
      <w:sz w:val="32"/>
      <w:szCs w:val="20"/>
    </w:rPr>
  </w:style>
  <w:style w:type="paragraph" w:styleId="afe">
    <w:name w:val="No Spacing"/>
    <w:qFormat/>
    <w:pPr>
      <w:suppressAutoHyphens/>
      <w:spacing w:line="276" w:lineRule="auto"/>
      <w:ind w:firstLine="567"/>
      <w:jc w:val="both"/>
    </w:pPr>
    <w:rPr>
      <w:rFonts w:eastAsia="Arial"/>
      <w:sz w:val="28"/>
      <w:szCs w:val="22"/>
      <w:lang w:eastAsia="ar-SA"/>
    </w:rPr>
  </w:style>
  <w:style w:type="paragraph" w:styleId="HTML">
    <w:name w:val="HTML Preformatted"/>
    <w:basedOn w:val="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Lucida Sans Unicode" w:hAnsi="Courier New" w:cs="Courier New"/>
      <w:color w:val="000000"/>
      <w:sz w:val="20"/>
      <w:szCs w:val="20"/>
      <w:lang w:val="en-US" w:eastAsia="en-US" w:bidi="en-US"/>
    </w:rPr>
  </w:style>
  <w:style w:type="paragraph" w:customStyle="1" w:styleId="18">
    <w:name w:val="Текст примечания1"/>
    <w:basedOn w:val="a"/>
    <w:rPr>
      <w:sz w:val="20"/>
      <w:szCs w:val="20"/>
    </w:rPr>
  </w:style>
  <w:style w:type="paragraph" w:styleId="aff">
    <w:name w:val="annotation subject"/>
    <w:basedOn w:val="18"/>
    <w:next w:val="18"/>
    <w:rPr>
      <w:b/>
      <w:bCs/>
    </w:rPr>
  </w:style>
  <w:style w:type="paragraph" w:customStyle="1" w:styleId="19">
    <w:name w:val="1"/>
    <w:basedOn w:val="a"/>
    <w:pPr>
      <w:spacing w:before="280" w:after="280" w:line="276" w:lineRule="auto"/>
      <w:ind w:firstLine="709"/>
      <w:jc w:val="both"/>
    </w:pPr>
    <w:rPr>
      <w:rFonts w:ascii="Tahoma" w:eastAsia="SimSun" w:hAnsi="Tahoma" w:cs="Tahoma"/>
      <w:sz w:val="20"/>
      <w:szCs w:val="20"/>
      <w:lang w:val="en-US"/>
    </w:rPr>
  </w:style>
  <w:style w:type="paragraph" w:customStyle="1" w:styleId="aff0">
    <w:name w:val="Содержимое врезки"/>
    <w:basedOn w:val="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56ABADB2D34ED6528D7F0FFEAF4B175496C7539C5281572B7DFBA9C5073BFCFD7D244C16C1396DEV472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rosnedra@rosnedra.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reestr.ru/" TargetMode="External"/><Relationship Id="rId5" Type="http://schemas.openxmlformats.org/officeDocument/2006/relationships/footnotes" Target="footnotes.xml"/><Relationship Id="rId15" Type="http://schemas.openxmlformats.org/officeDocument/2006/relationships/hyperlink" Target="consultantplus://offline/ref=B7F1D760D1CDB8F43E6B1CA98EAEF5AFF58631AE51D75A943BA5AE4936E54578E06743905CB8B6A202EDM" TargetMode="External"/><Relationship Id="rId10" Type="http://schemas.openxmlformats.org/officeDocument/2006/relationships/hyperlink" Target="mailto:00_uddfrs1@rosreestr.ru"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nalog.ru/" TargetMode="External"/><Relationship Id="rId14" Type="http://schemas.openxmlformats.org/officeDocument/2006/relationships/hyperlink" Target="consultantplus://offline/ref=B7F1D760D1CDB8F43E6B1CA98EAEF5AFF58635A85EDF5A943BA5AE4936E54578E06743905CB8B3A102ED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6211</Words>
  <Characters>35406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УЛЫС  ОМРА»   СИКТ                                                                                              АДМИНИСТРАЦИЯ</vt:lpstr>
    </vt:vector>
  </TitlesOfParts>
  <Company>Тужинский_РФО</Company>
  <LinksUpToDate>false</LinksUpToDate>
  <CharactersWithSpaces>41534</CharactersWithSpaces>
  <SharedDoc>false</SharedDoc>
  <HLinks>
    <vt:vector size="48" baseType="variant">
      <vt:variant>
        <vt:i4>2818107</vt:i4>
      </vt:variant>
      <vt:variant>
        <vt:i4>21</vt:i4>
      </vt:variant>
      <vt:variant>
        <vt:i4>0</vt:i4>
      </vt:variant>
      <vt:variant>
        <vt:i4>5</vt:i4>
      </vt:variant>
      <vt:variant>
        <vt:lpwstr>consultantplus://offline/ref=B7F1D760D1CDB8F43E6B1CA98EAEF5AFF58631AE51D75A943BA5AE4936E54578E06743905CB8B6A202EDM</vt:lpwstr>
      </vt:variant>
      <vt:variant>
        <vt:lpwstr/>
      </vt:variant>
      <vt:variant>
        <vt:i4>2818145</vt:i4>
      </vt:variant>
      <vt:variant>
        <vt:i4>18</vt:i4>
      </vt:variant>
      <vt:variant>
        <vt:i4>0</vt:i4>
      </vt:variant>
      <vt:variant>
        <vt:i4>5</vt:i4>
      </vt:variant>
      <vt:variant>
        <vt:lpwstr>consultantplus://offline/ref=B7F1D760D1CDB8F43E6B1CA98EAEF5AFF58635A85EDF5A943BA5AE4936E54578E06743905CB8B3A102EDM</vt:lpwstr>
      </vt:variant>
      <vt:variant>
        <vt:lpwstr/>
      </vt:variant>
      <vt:variant>
        <vt:i4>3604534</vt:i4>
      </vt:variant>
      <vt:variant>
        <vt:i4>15</vt:i4>
      </vt:variant>
      <vt:variant>
        <vt:i4>0</vt:i4>
      </vt:variant>
      <vt:variant>
        <vt:i4>5</vt:i4>
      </vt:variant>
      <vt:variant>
        <vt:lpwstr>consultantplus://offline/ref=956ABADB2D34ED6528D7F0FFEAF4B175496C7539C5281572B7DFBA9C5073BFCFD7D244C16C1396DEV472K</vt:lpwstr>
      </vt:variant>
      <vt:variant>
        <vt:lpwstr/>
      </vt:variant>
      <vt:variant>
        <vt:i4>4063257</vt:i4>
      </vt:variant>
      <vt:variant>
        <vt:i4>12</vt:i4>
      </vt:variant>
      <vt:variant>
        <vt:i4>0</vt:i4>
      </vt:variant>
      <vt:variant>
        <vt:i4>5</vt:i4>
      </vt:variant>
      <vt:variant>
        <vt:lpwstr>mailto:rosnedra@rosnedra.com</vt:lpwstr>
      </vt:variant>
      <vt:variant>
        <vt:lpwstr/>
      </vt:variant>
      <vt:variant>
        <vt:i4>1245191</vt:i4>
      </vt:variant>
      <vt:variant>
        <vt:i4>9</vt:i4>
      </vt:variant>
      <vt:variant>
        <vt:i4>0</vt:i4>
      </vt:variant>
      <vt:variant>
        <vt:i4>5</vt:i4>
      </vt:variant>
      <vt:variant>
        <vt:lpwstr>http://www.rosreestr.ru/</vt:lpwstr>
      </vt:variant>
      <vt:variant>
        <vt:lpwstr/>
      </vt:variant>
      <vt:variant>
        <vt:i4>7012415</vt:i4>
      </vt:variant>
      <vt:variant>
        <vt:i4>6</vt:i4>
      </vt:variant>
      <vt:variant>
        <vt:i4>0</vt:i4>
      </vt:variant>
      <vt:variant>
        <vt:i4>5</vt:i4>
      </vt:variant>
      <vt:variant>
        <vt:lpwstr>mailto:00_uddfrs1@rosreestr.ru</vt:lpwstr>
      </vt:variant>
      <vt:variant>
        <vt:lpwstr/>
      </vt:variant>
      <vt:variant>
        <vt:i4>1245189</vt:i4>
      </vt:variant>
      <vt:variant>
        <vt:i4>3</vt:i4>
      </vt:variant>
      <vt:variant>
        <vt:i4>0</vt:i4>
      </vt:variant>
      <vt:variant>
        <vt:i4>5</vt:i4>
      </vt:variant>
      <vt:variant>
        <vt:lpwstr>http://www.nalog.ru/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УЛЫС  ОМРА»   СИКТ                                                                                              АДМИНИСТРАЦИЯ</dc:title>
  <dc:subject/>
  <dc:creator>1</dc:creator>
  <cp:keywords/>
  <cp:lastModifiedBy>Админ</cp:lastModifiedBy>
  <cp:revision>2</cp:revision>
  <cp:lastPrinted>2013-04-15T06:54:00Z</cp:lastPrinted>
  <dcterms:created xsi:type="dcterms:W3CDTF">2016-03-03T11:40:00Z</dcterms:created>
  <dcterms:modified xsi:type="dcterms:W3CDTF">2016-03-03T11:40:00Z</dcterms:modified>
</cp:coreProperties>
</file>