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23" w:rsidRPr="00B80BA8" w:rsidRDefault="008A6923" w:rsidP="008A692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570BAE3F" wp14:editId="76289135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8A6923" w:rsidRPr="00B80BA8" w:rsidRDefault="008A6923" w:rsidP="008A692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660A45">
        <w:rPr>
          <w:rFonts w:ascii="Times New Roman" w:hAnsi="Times New Roman"/>
          <w:b/>
          <w:sz w:val="52"/>
          <w:szCs w:val="52"/>
          <w:lang w:val="ru-RU"/>
        </w:rPr>
        <w:t>27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>7</w:t>
      </w:r>
      <w:r w:rsidR="00660A45">
        <w:rPr>
          <w:rFonts w:ascii="Times New Roman" w:hAnsi="Times New Roman"/>
          <w:b/>
          <w:sz w:val="52"/>
          <w:szCs w:val="52"/>
          <w:lang w:val="ru-RU"/>
        </w:rPr>
        <w:t>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A6923" w:rsidRPr="00490043" w:rsidRDefault="00660A45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24</w:t>
      </w:r>
      <w:r w:rsidR="009F1A4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ноября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8A6923">
        <w:rPr>
          <w:rFonts w:ascii="Times New Roman" w:hAnsi="Times New Roman"/>
          <w:b/>
          <w:sz w:val="52"/>
          <w:szCs w:val="52"/>
          <w:lang w:val="ru-RU"/>
        </w:rPr>
        <w:t>3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8A6923" w:rsidRPr="00B80BA8" w:rsidRDefault="008A6923" w:rsidP="008A692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8A6923" w:rsidRPr="00B80BA8" w:rsidSect="00F07AF2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86"/>
        <w:gridCol w:w="1648"/>
        <w:gridCol w:w="1343"/>
      </w:tblGrid>
      <w:tr w:rsidR="008A6923" w:rsidTr="00F326B5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8A6923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660A45" w:rsidRDefault="00660A45" w:rsidP="0066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№295 от 20.11.2023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</w:t>
            </w:r>
          </w:p>
        </w:tc>
      </w:tr>
      <w:tr w:rsidR="008A6923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3D46B1" w:rsidRDefault="004C088F" w:rsidP="003D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№296 от 20.11.2025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</w:t>
            </w:r>
          </w:p>
        </w:tc>
      </w:tr>
      <w:tr w:rsidR="008A6923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3D46B1" w:rsidRDefault="001059AD" w:rsidP="003D46B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6B1">
              <w:rPr>
                <w:rFonts w:ascii="Times New Roman" w:hAnsi="Times New Roman" w:cs="Times New Roman"/>
                <w:bCs/>
                <w:sz w:val="24"/>
                <w:szCs w:val="24"/>
              </w:rPr>
              <w:t>Об у</w:t>
            </w:r>
            <w:r w:rsidRPr="003D46B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Программы </w:t>
            </w:r>
            <w:r w:rsidRPr="003D4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3D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земельного контроля в границах Тужинского </w:t>
            </w:r>
            <w:r w:rsidRPr="003D46B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муниципального района Кировской </w:t>
            </w:r>
            <w:proofErr w:type="gramStart"/>
            <w:r w:rsidRPr="003D46B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области</w:t>
            </w:r>
            <w:r w:rsidRPr="003D4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</w:t>
            </w:r>
            <w:proofErr w:type="gramEnd"/>
            <w:r w:rsidRPr="003D4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2024 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C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№297 от 20.11.2023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</w:t>
            </w:r>
          </w:p>
        </w:tc>
      </w:tr>
      <w:tr w:rsidR="008A6923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C4" w:rsidRPr="003D46B1" w:rsidRDefault="008C5DC4" w:rsidP="003D46B1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8A6923" w:rsidRPr="003D46B1" w:rsidRDefault="008C5DC4" w:rsidP="003D46B1">
            <w:pPr>
              <w:pStyle w:val="Heading0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6B1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№298 от 24.11.2023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33-49</w:t>
            </w:r>
          </w:p>
        </w:tc>
      </w:tr>
      <w:tr w:rsidR="008A6923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3D46B1" w:rsidRDefault="003D46B1" w:rsidP="003D46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главы Тужинского муниципального района 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№9 от 21.11.2023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</w:tr>
      <w:tr w:rsidR="0025728A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Default="0025728A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Pr="0025728A" w:rsidRDefault="0025728A" w:rsidP="00257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2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публичных слушаний по проекту решения </w:t>
            </w:r>
          </w:p>
          <w:p w:rsidR="0025728A" w:rsidRPr="003D46B1" w:rsidRDefault="0025728A" w:rsidP="00257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28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Тужинской районной Думы «О бюджете Тужинского муниципального района на 2024 год и на плановый период 2025 и 2026 годов»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№10 от 24.11.2023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51-55</w:t>
            </w:r>
          </w:p>
        </w:tc>
      </w:tr>
      <w:tr w:rsidR="0025728A" w:rsidTr="00F326B5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Default="0025728A" w:rsidP="00F07A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Pr="0025728A" w:rsidRDefault="0025728A" w:rsidP="00257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Приложения таблицы по проекту бюджета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Default="0025728A" w:rsidP="00F07A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A" w:rsidRPr="00CE261C" w:rsidRDefault="0025728A" w:rsidP="00F07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923" w:rsidRDefault="008A6923"/>
    <w:p w:rsidR="00DA7B46" w:rsidRDefault="00DA7B46" w:rsidP="00F326B5">
      <w:pPr>
        <w:spacing w:after="0" w:line="240" w:lineRule="auto"/>
        <w:contextualSpacing/>
        <w:jc w:val="center"/>
      </w:pPr>
      <w:r>
        <w:tab/>
      </w:r>
      <w:bookmarkStart w:id="1" w:name="_GoBack"/>
      <w:bookmarkEnd w:id="1"/>
    </w:p>
    <w:p w:rsidR="00DA7B46" w:rsidRPr="00DA7B46" w:rsidRDefault="00DA7B46" w:rsidP="00DA7B46">
      <w:pPr>
        <w:tabs>
          <w:tab w:val="left" w:pos="2970"/>
        </w:tabs>
        <w:sectPr w:rsidR="00DA7B46" w:rsidRPr="00DA7B46" w:rsidSect="008A6923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  <w:r>
        <w:tab/>
      </w:r>
    </w:p>
    <w:p w:rsidR="00044F0B" w:rsidRDefault="00044F0B" w:rsidP="008A6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88F" w:rsidRDefault="004C088F" w:rsidP="008A6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88F" w:rsidRDefault="004C088F" w:rsidP="008A6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0A45" w:rsidRPr="00660A45" w:rsidRDefault="00660A45" w:rsidP="00660A45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ТУЖИНСКОГО МУНИЦИПАЛЬНОГО РАЙОНА</w:t>
      </w:r>
    </w:p>
    <w:p w:rsidR="00660A45" w:rsidRPr="00660A45" w:rsidRDefault="00660A45" w:rsidP="00660A45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660A45" w:rsidRPr="00660A45" w:rsidRDefault="00660A45" w:rsidP="00660A45">
      <w:pPr>
        <w:suppressAutoHyphens/>
        <w:autoSpaceDE w:val="0"/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660A45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0"/>
        <w:gridCol w:w="3261"/>
        <w:gridCol w:w="1757"/>
      </w:tblGrid>
      <w:tr w:rsidR="00660A45" w:rsidRPr="00660A45" w:rsidTr="00660A45">
        <w:tc>
          <w:tcPr>
            <w:tcW w:w="1892" w:type="dxa"/>
            <w:tcBorders>
              <w:bottom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20.11.2023</w:t>
            </w:r>
          </w:p>
        </w:tc>
        <w:tc>
          <w:tcPr>
            <w:tcW w:w="2660" w:type="dxa"/>
            <w:tcBorders>
              <w:bottom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660A45" w:rsidRPr="00660A45" w:rsidTr="00660A45">
        <w:tc>
          <w:tcPr>
            <w:tcW w:w="9570" w:type="dxa"/>
            <w:gridSpan w:val="4"/>
            <w:tcBorders>
              <w:bottom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660A45" w:rsidRPr="00660A45" w:rsidRDefault="00660A45" w:rsidP="00660A4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</w:p>
    <w:p w:rsidR="00660A45" w:rsidRPr="00660A45" w:rsidRDefault="00660A45" w:rsidP="00660A45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решениями Тужинской районной Думы от 30.10.2023 № 25/134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годов»,  от 25.08.2023 № 23/130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годов», постановлением администрации Тужинского муниципального района Кировской области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60A45" w:rsidRPr="00660A45" w:rsidRDefault="00660A45" w:rsidP="00660A45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в постановление </w:t>
      </w:r>
      <w:r w:rsidRPr="00660A45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>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A45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>(далее – муниципальная программа), утвердив изменения в муниципальной программе</w:t>
      </w: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 </w:t>
      </w:r>
    </w:p>
    <w:p w:rsidR="00660A45" w:rsidRPr="00660A45" w:rsidRDefault="00660A45" w:rsidP="00660A45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60A45" w:rsidRPr="00660A45" w:rsidRDefault="00660A45" w:rsidP="00660A45">
      <w:pPr>
        <w:spacing w:before="7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Тужинского </w:t>
      </w:r>
    </w:p>
    <w:p w:rsidR="00660A45" w:rsidRPr="00660A45" w:rsidRDefault="00660A45" w:rsidP="00660A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  Л.В. Бледных</w:t>
      </w:r>
    </w:p>
    <w:p w:rsidR="00660A45" w:rsidRPr="00660A45" w:rsidRDefault="00660A45" w:rsidP="00660A45">
      <w:pPr>
        <w:spacing w:after="0" w:line="276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660A45" w:rsidRPr="00660A45" w:rsidRDefault="00660A45" w:rsidP="00660A4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УТВЕРЖДЕНЫ </w:t>
      </w:r>
    </w:p>
    <w:p w:rsidR="00660A45" w:rsidRPr="00660A45" w:rsidRDefault="00660A45" w:rsidP="00660A4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550"/>
      </w:tblGrid>
      <w:tr w:rsidR="00660A45" w:rsidRPr="00660A45" w:rsidTr="00660A45">
        <w:trPr>
          <w:trHeight w:val="1383"/>
        </w:trPr>
        <w:tc>
          <w:tcPr>
            <w:tcW w:w="5020" w:type="dxa"/>
          </w:tcPr>
          <w:p w:rsidR="00660A45" w:rsidRPr="00660A45" w:rsidRDefault="00660A45" w:rsidP="00660A45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0" w:type="dxa"/>
            <w:hideMark/>
          </w:tcPr>
          <w:p w:rsidR="00660A45" w:rsidRPr="00660A45" w:rsidRDefault="00660A45" w:rsidP="00660A45">
            <w:pPr>
              <w:spacing w:after="0" w:line="240" w:lineRule="auto"/>
              <w:ind w:left="65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постановлением </w:t>
            </w:r>
          </w:p>
          <w:p w:rsidR="00660A45" w:rsidRPr="00660A45" w:rsidRDefault="00660A45" w:rsidP="00660A45">
            <w:pPr>
              <w:spacing w:after="0" w:line="240" w:lineRule="auto"/>
              <w:ind w:left="65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Тужинского муниципального района</w:t>
            </w:r>
          </w:p>
          <w:p w:rsidR="00660A45" w:rsidRPr="00660A45" w:rsidRDefault="00660A45" w:rsidP="00660A45">
            <w:pPr>
              <w:spacing w:after="0" w:line="240" w:lineRule="auto"/>
              <w:ind w:firstLine="65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20.11.2023        № 295</w:t>
            </w:r>
          </w:p>
        </w:tc>
      </w:tr>
    </w:tbl>
    <w:p w:rsidR="00660A45" w:rsidRPr="00660A45" w:rsidRDefault="00660A45" w:rsidP="00660A45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>ИЗМЕНЕНИЯ</w:t>
      </w:r>
    </w:p>
    <w:p w:rsidR="00660A45" w:rsidRPr="00660A45" w:rsidRDefault="00660A45" w:rsidP="0066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proofErr w:type="gramStart"/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муниципальную  программу</w:t>
      </w:r>
      <w:proofErr w:type="gramEnd"/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Тужинского муниципального района «Развитие образования» на 2020-2025 годы</w:t>
      </w:r>
    </w:p>
    <w:p w:rsidR="00660A45" w:rsidRPr="00660A45" w:rsidRDefault="00660A45" w:rsidP="00660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7655"/>
      </w:tblGrid>
      <w:tr w:rsidR="00660A45" w:rsidRPr="00660A45" w:rsidTr="00660A45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Бюджет муниципального района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г. – 15 841,15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г. – 16 467,10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–18 117,21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– 18 906,49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 – 15 692,52тыс.руб.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г. – 16 426,01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Всего: 101 450,48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Областной бюджет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 – 16 342,01тыс.руб.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г. – 19 594,80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– 21 645,71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 – 28 078,92тыс.руб.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г. – 18 377,33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г. – 20 289,42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 124 328,19тыс.руб.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г. – 32 183,16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 – 36 061,90тыс.руб.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– 39 762,92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– 46 985,41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г. – 34 069,85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г. – 36 715,43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 225 778,67тыс.руб.                                                                                           »</w:t>
            </w:r>
          </w:p>
        </w:tc>
      </w:tr>
    </w:tbl>
    <w:p w:rsidR="00660A45" w:rsidRPr="00660A45" w:rsidRDefault="00660A45" w:rsidP="00660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 xml:space="preserve">2. Раздел </w:t>
      </w:r>
      <w:proofErr w:type="gramStart"/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5  «</w:t>
      </w:r>
      <w:proofErr w:type="gramEnd"/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Ресурсное обеспечение Муниципальной программы» изложить в новой редакции следующего содержания: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Общий объем финансирования Муниципальной программы составляет 225 778,67 тыс. рублей, в том числе за счет средств областного бюджета – 124 328,19 тыс. рублей, бюджета муниципального района –101 450,48 тыс. рублей.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Объем финансирования Муниципальной программы по годам представлен в таблице 1.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Таблица 1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3"/>
        <w:gridCol w:w="1134"/>
        <w:gridCol w:w="1134"/>
        <w:gridCol w:w="1275"/>
        <w:gridCol w:w="993"/>
      </w:tblGrid>
      <w:tr w:rsidR="00660A45" w:rsidRPr="00660A45" w:rsidTr="00660A45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660A45" w:rsidRPr="00660A45" w:rsidTr="00660A45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660A45" w:rsidRPr="00660A45" w:rsidTr="00660A4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660A45" w:rsidRPr="00660A45" w:rsidTr="00660A4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124 328,19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16 342,01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19 594,80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28 078,92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18 377,33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20 289,42</w:t>
            </w:r>
          </w:p>
        </w:tc>
      </w:tr>
      <w:tr w:rsidR="00660A45" w:rsidRPr="00660A45" w:rsidTr="00660A4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101 450,48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15 841,15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16 467,10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18 906,49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15 692,52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16 426,01</w:t>
            </w:r>
          </w:p>
        </w:tc>
      </w:tr>
      <w:tr w:rsidR="00660A45" w:rsidRPr="00660A45" w:rsidTr="00660A4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225 778,67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32 183,16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36 061,90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39 762,92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46 985,41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34 069,85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36 715,43</w:t>
            </w:r>
          </w:p>
        </w:tc>
      </w:tr>
    </w:tbl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4.».</w:t>
      </w:r>
    </w:p>
    <w:p w:rsidR="00660A45" w:rsidRPr="00660A45" w:rsidRDefault="00660A45" w:rsidP="00660A4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660A45">
        <w:rPr>
          <w:rFonts w:ascii="Times New Roman" w:eastAsia="Times New Roman" w:hAnsi="Times New Roman" w:cs="Times New Roman"/>
          <w:lang w:eastAsia="ru-RU"/>
        </w:rPr>
        <w:t xml:space="preserve">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следующего содержания: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567"/>
        <w:gridCol w:w="593"/>
        <w:gridCol w:w="549"/>
        <w:gridCol w:w="549"/>
        <w:gridCol w:w="549"/>
        <w:gridCol w:w="595"/>
        <w:gridCol w:w="567"/>
        <w:gridCol w:w="567"/>
      </w:tblGrid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эффективности (прогноз, факт)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Базовый 2016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 xml:space="preserve">Охват детей в возрасте от 1,5 до 7 лет системой дошкольного образования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Количество детей, оставшихся без попечения родителей, переданных на воспитание в семьи Тужинского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Количество детей-сирот, получивших жилье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0A45" w:rsidRPr="00660A45" w:rsidTr="00660A45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эксплуатациии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Кол-во образовательных организаций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60A45" w:rsidRPr="00660A45" w:rsidRDefault="00660A45" w:rsidP="00660A4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4.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tabs>
          <w:tab w:val="left" w:pos="8940"/>
          <w:tab w:val="right" w:pos="10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«Приложение № 3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widowControl w:val="0"/>
        <w:autoSpaceDE w:val="0"/>
        <w:autoSpaceDN w:val="0"/>
        <w:adjustRightInd w:val="0"/>
        <w:spacing w:before="280"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>РАСХОДЫ НА РЕАЛИЗАЦИЮ МУНИЦИПАЛЬНОЙ ПРОГРАММЫ</w:t>
      </w:r>
    </w:p>
    <w:p w:rsidR="00660A45" w:rsidRPr="00660A45" w:rsidRDefault="00660A45" w:rsidP="00660A4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СЧЁТ СРЕДСТВ БЮДЖЕТА МУНИЦИРАЛЬНОГО РАЙОНА</w:t>
      </w:r>
    </w:p>
    <w:tbl>
      <w:tblPr>
        <w:tblW w:w="11957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567"/>
        <w:gridCol w:w="2268"/>
        <w:gridCol w:w="1701"/>
        <w:gridCol w:w="789"/>
        <w:gridCol w:w="850"/>
        <w:gridCol w:w="771"/>
        <w:gridCol w:w="850"/>
        <w:gridCol w:w="851"/>
        <w:gridCol w:w="850"/>
        <w:gridCol w:w="2136"/>
      </w:tblGrid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средств,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соисполнитель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рублей</w:t>
            </w:r>
          </w:p>
        </w:tc>
      </w:tr>
      <w:tr w:rsidR="00660A45" w:rsidRPr="00660A45" w:rsidTr="00660A45">
        <w:trPr>
          <w:gridAfter w:val="1"/>
          <w:wAfter w:w="2136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образования» на 2020 - 2025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16 467,10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18906,49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15692,52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16426,01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 района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ДО ДЮСШ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Тужа;</w:t>
            </w:r>
          </w:p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ДО ДДТ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Тужа;</w:t>
            </w:r>
          </w:p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области;</w:t>
            </w:r>
          </w:p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«Родничок»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16 467,10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18906,49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15692,52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16426,01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12659,89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12103,20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 района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области; МКДОУ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детский сад «Родничок»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12659,89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12103,20</w:t>
            </w:r>
          </w:p>
        </w:tc>
      </w:tr>
      <w:tr w:rsidR="00660A45" w:rsidRPr="00660A45" w:rsidTr="00660A45">
        <w:trPr>
          <w:gridAfter w:val="1"/>
          <w:wAfter w:w="2136" w:type="dxa"/>
          <w:trHeight w:val="516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2300,99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2324,78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Тужа; МКУ ДО ДДТ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2300,99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2324,78</w:t>
            </w:r>
          </w:p>
        </w:tc>
      </w:tr>
      <w:tr w:rsidR="00660A45" w:rsidRPr="00660A45" w:rsidTr="00660A45">
        <w:trPr>
          <w:gridAfter w:val="1"/>
          <w:wAfter w:w="2136" w:type="dxa"/>
          <w:trHeight w:val="41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660A45" w:rsidRPr="00660A45" w:rsidTr="00660A45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Тужа;</w:t>
            </w:r>
          </w:p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ДО ДДТ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2136" w:type="dxa"/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A45" w:rsidRPr="00660A45" w:rsidTr="00660A45">
        <w:trPr>
          <w:trHeight w:val="45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подведомственных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1806,40</w:t>
            </w:r>
          </w:p>
        </w:tc>
        <w:tc>
          <w:tcPr>
            <w:tcW w:w="2136" w:type="dxa"/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1806,40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образовательных организациях, в том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числе:   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 района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здание 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«Управление образования администрации Тужинского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 района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0, 00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«Отдел культуры, спорта и молодежной политики»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707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308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</w:tr>
      <w:tr w:rsidR="00660A45" w:rsidRPr="00660A45" w:rsidTr="00660A45">
        <w:trPr>
          <w:gridAfter w:val="1"/>
          <w:wAfter w:w="2136" w:type="dxa"/>
          <w:trHeight w:val="308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года педагога и наставника»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660A45" w:rsidRPr="00660A45" w:rsidRDefault="00660A45" w:rsidP="00660A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«Приложение № 4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 РЕАЛИЗАЦИИ МУНИЦИПАЛЬНОЙ</w:t>
      </w:r>
    </w:p>
    <w:p w:rsidR="00660A45" w:rsidRPr="00660A45" w:rsidRDefault="00660A45" w:rsidP="006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 ЗА СЧЕТ ВСЕХ ИСТОЧНИКОВ ФИНАНСИРОВАНИЯ</w:t>
      </w:r>
    </w:p>
    <w:tbl>
      <w:tblPr>
        <w:tblW w:w="9963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67"/>
        <w:gridCol w:w="2122"/>
        <w:gridCol w:w="1705"/>
        <w:gridCol w:w="851"/>
        <w:gridCol w:w="850"/>
        <w:gridCol w:w="851"/>
        <w:gridCol w:w="850"/>
        <w:gridCol w:w="851"/>
        <w:gridCol w:w="850"/>
      </w:tblGrid>
      <w:tr w:rsidR="00660A45" w:rsidRPr="00660A45" w:rsidTr="00660A45">
        <w:trPr>
          <w:trHeight w:val="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рублей</w:t>
            </w:r>
          </w:p>
        </w:tc>
      </w:tr>
      <w:tr w:rsidR="00660A45" w:rsidRPr="00660A45" w:rsidTr="00660A45">
        <w:trPr>
          <w:trHeight w:val="605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программа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образования»   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2020 - 2025 годы  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32 183,16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36061,90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39762,92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46985,41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34069,85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36715,43</w:t>
            </w:r>
          </w:p>
        </w:tc>
      </w:tr>
      <w:tr w:rsidR="00660A45" w:rsidRPr="00660A45" w:rsidTr="00660A45">
        <w:trPr>
          <w:trHeight w:val="600"/>
        </w:trPr>
        <w:tc>
          <w:tcPr>
            <w:tcW w:w="466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19594,80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21645,71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28078,92</w:t>
            </w:r>
          </w:p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18377,33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20289,42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16 467,10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18906,49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15692,52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16426,01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21474,99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25826,96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21818,4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22500,90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9 091,81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13167,07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10417,80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10397,70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9870,47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10579,89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12659,89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12103,20</w:t>
            </w:r>
          </w:p>
        </w:tc>
      </w:tr>
      <w:tr w:rsidR="00660A45" w:rsidRPr="00660A45" w:rsidTr="00660A45">
        <w:trPr>
          <w:trHeight w:val="314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«Удовлетворения потребностей детей в доступном и качественном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дополнительном образовании»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7627,81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8164,66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7289,47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3027,54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3051,33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2839,89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726,55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4825,01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5609,36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4449,58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2300,99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2324,78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273,45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130,98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подведомственных</w:t>
            </w:r>
            <w:proofErr w:type="gram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ему учреждений»»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2678,98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2737,20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2475,40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1806,40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2028,70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2757,04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2060,33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3998,72</w:t>
            </w:r>
          </w:p>
        </w:tc>
      </w:tr>
      <w:tr w:rsidR="00660A45" w:rsidRPr="00660A45" w:rsidTr="00660A45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2757,04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2060,33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3998,72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</w:tr>
      <w:tr w:rsidR="00660A45" w:rsidRPr="00660A45" w:rsidTr="00660A45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2797,38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2769,36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здание МКДОУ детский сад «Сказка» </w:t>
            </w:r>
            <w:proofErr w:type="spell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 Кировской области»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2797,38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2769,36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839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56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46,22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660A45" w:rsidRPr="00660A45" w:rsidTr="00660A45">
        <w:trPr>
          <w:trHeight w:val="27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5,94</w:t>
            </w:r>
          </w:p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«Отдел культуры, спорта и молодежной политики»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25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года педагога и наставничества»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«Иные межбюджетные трансферты местным бюджетам из фонда поддержки инициатив населения"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     </w:t>
            </w: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60A45" w:rsidRPr="00660A45" w:rsidTr="00660A45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Pr="00660A45" w:rsidRDefault="00660A45" w:rsidP="0066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                                                       </w:t>
            </w:r>
            <w:proofErr w:type="gramStart"/>
            <w:r w:rsidRPr="00660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»</w:t>
            </w:r>
            <w:proofErr w:type="gramEnd"/>
          </w:p>
        </w:tc>
      </w:tr>
    </w:tbl>
    <w:p w:rsidR="00660A45" w:rsidRPr="00660A45" w:rsidRDefault="00660A45" w:rsidP="00660A45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660A45" w:rsidRPr="00660A45" w:rsidRDefault="00660A45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Default="00660A45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A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37D3C93" wp14:editId="3689AB72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8F" w:rsidRDefault="004C088F" w:rsidP="004C088F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88F" w:rsidRPr="00660A45" w:rsidRDefault="004C088F" w:rsidP="00660A4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A45" w:rsidRPr="00660A45" w:rsidRDefault="00660A45" w:rsidP="008A69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88F" w:rsidRPr="004C088F" w:rsidRDefault="004C088F" w:rsidP="004C0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4C088F" w:rsidRPr="004C088F" w:rsidRDefault="004C088F" w:rsidP="004C088F">
      <w:pPr>
        <w:pStyle w:val="ConsPlusTitle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4C088F" w:rsidRPr="004C088F" w:rsidRDefault="004C088F" w:rsidP="004C088F">
      <w:pPr>
        <w:pStyle w:val="ConsPlusTitle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4C088F" w:rsidRPr="004C088F" w:rsidTr="004C088F">
        <w:tc>
          <w:tcPr>
            <w:tcW w:w="1908" w:type="dxa"/>
            <w:tcBorders>
              <w:bottom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F"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F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</w:tr>
      <w:tr w:rsidR="004C088F" w:rsidRPr="004C088F" w:rsidTr="004C088F">
        <w:tc>
          <w:tcPr>
            <w:tcW w:w="9828" w:type="dxa"/>
            <w:gridSpan w:val="4"/>
            <w:tcBorders>
              <w:bottom w:val="nil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088F">
              <w:rPr>
                <w:rStyle w:val="consplusnormal"/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4C088F">
              <w:rPr>
                <w:rStyle w:val="consplusnorm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</w:tc>
      </w:tr>
    </w:tbl>
    <w:p w:rsidR="004C088F" w:rsidRPr="004C088F" w:rsidRDefault="004C088F" w:rsidP="004C088F">
      <w:pPr>
        <w:spacing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88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:rsidR="004C088F" w:rsidRPr="004C088F" w:rsidRDefault="004C088F" w:rsidP="004C088F">
      <w:pPr>
        <w:autoSpaceDE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Тужинской районной Думы от 30.10.2023 </w:t>
      </w:r>
      <w:r w:rsidRPr="004C088F">
        <w:rPr>
          <w:rFonts w:ascii="Times New Roman" w:hAnsi="Times New Roman" w:cs="Times New Roman"/>
          <w:sz w:val="26"/>
          <w:szCs w:val="26"/>
        </w:rPr>
        <w:br/>
        <w:t>№ 25/134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4C088F" w:rsidRPr="004C088F" w:rsidRDefault="004C088F" w:rsidP="004C088F">
      <w:pPr>
        <w:autoSpaceDE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Тужинского муниципального района от 09.10.2017 № 392 «Об утверждении</w:t>
      </w:r>
      <w:r w:rsidRPr="004C0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88F">
        <w:rPr>
          <w:rFonts w:ascii="Times New Roman" w:hAnsi="Times New Roman" w:cs="Times New Roman"/>
          <w:sz w:val="26"/>
          <w:szCs w:val="26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4C088F" w:rsidRPr="004C088F" w:rsidRDefault="004C088F" w:rsidP="004C088F">
      <w:pPr>
        <w:autoSpaceDE w:val="0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2. Контроль за выполнением постановления оставляю за собой.</w:t>
      </w:r>
    </w:p>
    <w:p w:rsidR="004C088F" w:rsidRPr="004C088F" w:rsidRDefault="004C088F" w:rsidP="004C088F">
      <w:pPr>
        <w:autoSpaceDE w:val="0"/>
        <w:snapToGrid w:val="0"/>
        <w:spacing w:after="7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C088F" w:rsidRPr="004C088F" w:rsidRDefault="004C088F" w:rsidP="004C088F">
      <w:pPr>
        <w:pStyle w:val="heading"/>
        <w:shd w:val="clear" w:color="auto" w:fill="auto"/>
        <w:spacing w:before="0" w:beforeAutospacing="0" w:after="0" w:afterAutospacing="0"/>
        <w:rPr>
          <w:sz w:val="26"/>
          <w:szCs w:val="26"/>
        </w:rPr>
      </w:pPr>
      <w:r w:rsidRPr="004C088F">
        <w:rPr>
          <w:sz w:val="26"/>
          <w:szCs w:val="26"/>
        </w:rPr>
        <w:t xml:space="preserve">Глава Тужинского </w:t>
      </w:r>
    </w:p>
    <w:p w:rsidR="004C088F" w:rsidRPr="004C088F" w:rsidRDefault="004C088F" w:rsidP="004C088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C088F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   Л.В. Бледных</w:t>
      </w: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  <w:r w:rsidRPr="004C088F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  <w:r w:rsidRPr="004C088F">
        <w:rPr>
          <w:rFonts w:ascii="Times New Roman" w:hAnsi="Times New Roman" w:cs="Times New Roman"/>
          <w:sz w:val="28"/>
          <w:szCs w:val="28"/>
        </w:rPr>
        <w:t xml:space="preserve">УТВЕРЖДЕНЫ  </w:t>
      </w:r>
    </w:p>
    <w:p w:rsidR="004C088F" w:rsidRPr="004C088F" w:rsidRDefault="004C088F" w:rsidP="004C088F">
      <w:pPr>
        <w:ind w:left="5396"/>
        <w:rPr>
          <w:rFonts w:ascii="Times New Roman" w:hAnsi="Times New Roman" w:cs="Times New Roman"/>
          <w:sz w:val="28"/>
          <w:szCs w:val="28"/>
        </w:rPr>
      </w:pPr>
    </w:p>
    <w:p w:rsidR="004C088F" w:rsidRPr="004C088F" w:rsidRDefault="004C088F" w:rsidP="004C088F">
      <w:pPr>
        <w:ind w:left="5112" w:firstLine="284"/>
        <w:rPr>
          <w:rFonts w:ascii="Times New Roman" w:hAnsi="Times New Roman" w:cs="Times New Roman"/>
          <w:sz w:val="28"/>
          <w:szCs w:val="28"/>
        </w:rPr>
      </w:pPr>
      <w:r w:rsidRPr="004C088F">
        <w:rPr>
          <w:rFonts w:ascii="Times New Roman" w:hAnsi="Times New Roman" w:cs="Times New Roman"/>
          <w:sz w:val="26"/>
          <w:szCs w:val="26"/>
        </w:rPr>
        <w:t xml:space="preserve"> </w:t>
      </w:r>
      <w:r w:rsidRPr="004C08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C088F" w:rsidRPr="004C088F" w:rsidRDefault="004C088F" w:rsidP="004C088F">
      <w:pPr>
        <w:spacing w:after="720"/>
        <w:ind w:left="5396"/>
        <w:rPr>
          <w:rFonts w:ascii="Times New Roman" w:hAnsi="Times New Roman" w:cs="Times New Roman"/>
          <w:sz w:val="28"/>
          <w:szCs w:val="28"/>
        </w:rPr>
      </w:pPr>
      <w:r w:rsidRPr="004C088F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proofErr w:type="gramStart"/>
      <w:r w:rsidRPr="004C088F">
        <w:rPr>
          <w:rFonts w:ascii="Times New Roman" w:hAnsi="Times New Roman" w:cs="Times New Roman"/>
          <w:sz w:val="28"/>
          <w:szCs w:val="28"/>
        </w:rPr>
        <w:t>от  20.11.2023</w:t>
      </w:r>
      <w:proofErr w:type="gramEnd"/>
      <w:r w:rsidRPr="004C088F">
        <w:rPr>
          <w:rFonts w:ascii="Times New Roman" w:hAnsi="Times New Roman" w:cs="Times New Roman"/>
          <w:sz w:val="28"/>
          <w:szCs w:val="28"/>
        </w:rPr>
        <w:t xml:space="preserve"> № 296</w:t>
      </w:r>
    </w:p>
    <w:p w:rsidR="004C088F" w:rsidRPr="004C088F" w:rsidRDefault="004C088F" w:rsidP="004C088F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8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C088F" w:rsidRPr="004C088F" w:rsidRDefault="004C088F" w:rsidP="004C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8F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Тужинского муниципального района </w:t>
      </w:r>
    </w:p>
    <w:p w:rsidR="004C088F" w:rsidRPr="004C088F" w:rsidRDefault="004C088F" w:rsidP="004C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8F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инфраструктуры» </w:t>
      </w:r>
    </w:p>
    <w:p w:rsidR="004C088F" w:rsidRPr="004C088F" w:rsidRDefault="004C088F" w:rsidP="004C088F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8F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4C088F" w:rsidRPr="004C088F" w:rsidRDefault="004C088F" w:rsidP="0038695B">
      <w:pPr>
        <w:pStyle w:val="Heading0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08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4C088F" w:rsidRPr="004C088F" w:rsidRDefault="004C088F" w:rsidP="0038695B">
      <w:pPr>
        <w:pStyle w:val="Heading0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088F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4C088F" w:rsidRPr="004C088F" w:rsidRDefault="004C088F" w:rsidP="004C088F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C088F">
        <w:rPr>
          <w:rFonts w:ascii="Times New Roman" w:hAnsi="Times New Roman" w:cs="Times New Roman"/>
          <w:sz w:val="26"/>
          <w:szCs w:val="26"/>
        </w:rPr>
        <w:t>____________</w:t>
      </w:r>
    </w:p>
    <w:p w:rsidR="004C088F" w:rsidRPr="004C088F" w:rsidRDefault="004C088F" w:rsidP="004C088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C088F" w:rsidRPr="004C088F" w:rsidRDefault="004C088F" w:rsidP="004C088F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6"/>
          <w:szCs w:val="26"/>
        </w:rPr>
      </w:pPr>
    </w:p>
    <w:p w:rsidR="004C088F" w:rsidRDefault="004C088F" w:rsidP="004C088F">
      <w:pPr>
        <w:ind w:firstLine="284"/>
        <w:rPr>
          <w:sz w:val="26"/>
          <w:szCs w:val="26"/>
        </w:rPr>
      </w:pPr>
    </w:p>
    <w:p w:rsidR="004C088F" w:rsidRDefault="004C088F" w:rsidP="004C088F">
      <w:pPr>
        <w:ind w:firstLine="284"/>
        <w:rPr>
          <w:sz w:val="26"/>
          <w:szCs w:val="26"/>
        </w:rPr>
      </w:pPr>
    </w:p>
    <w:p w:rsidR="004C088F" w:rsidRDefault="004C088F" w:rsidP="004C088F">
      <w:pPr>
        <w:ind w:firstLine="284"/>
        <w:rPr>
          <w:sz w:val="26"/>
          <w:szCs w:val="26"/>
        </w:rPr>
      </w:pPr>
    </w:p>
    <w:p w:rsidR="004C088F" w:rsidRDefault="004C088F" w:rsidP="004C088F">
      <w:pPr>
        <w:ind w:firstLine="284"/>
        <w:jc w:val="center"/>
        <w:rPr>
          <w:sz w:val="24"/>
          <w:szCs w:val="24"/>
        </w:rPr>
        <w:sectPr w:rsidR="004C088F" w:rsidSect="004C088F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4C088F" w:rsidRPr="004C088F" w:rsidTr="004C088F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8F" w:rsidRPr="004C088F" w:rsidRDefault="004C088F" w:rsidP="004C088F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8F" w:rsidRPr="004C088F" w:rsidRDefault="004C088F" w:rsidP="004C088F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Приложение № 1 к изменениям</w:t>
            </w:r>
          </w:p>
          <w:p w:rsidR="004C088F" w:rsidRPr="004C088F" w:rsidRDefault="004C088F" w:rsidP="004C088F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4C088F" w:rsidRPr="004C088F" w:rsidRDefault="004C088F" w:rsidP="004C088F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№ 1 к муниципальной </w:t>
            </w:r>
          </w:p>
          <w:p w:rsidR="004C088F" w:rsidRPr="004C088F" w:rsidRDefault="004C088F" w:rsidP="004C088F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программе</w:t>
            </w:r>
          </w:p>
          <w:p w:rsidR="004C088F" w:rsidRPr="004C088F" w:rsidRDefault="004C088F" w:rsidP="004C088F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088F" w:rsidRPr="004C088F" w:rsidTr="004C088F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ПЕРЕЧЕНЬ 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мероприятий муниципальной программы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млн.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Ответственный    исполнитель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1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1 1</w:t>
            </w: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</w:t>
            </w: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дорожного хозяйства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119,901253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109610,00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2765,220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1552,00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3104,00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10291,253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115,551253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109610,00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1015,220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1052,00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5941,253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(ПОДД)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13,50170089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2730,24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2224,5732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2730,364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13501,70089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а/дороги Евсино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Греково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Вынур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2440,565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а/дороги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Пиштенур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2,76872369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Ремонт  а</w:t>
            </w:r>
            <w:proofErr w:type="gram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/дороги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Малиничи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-Васькино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1720,56240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а/дороги Евсино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Греково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2,607463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504,01080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1218,252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2607,463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Ремонт а/</w:t>
            </w:r>
            <w:proofErr w:type="gram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дороги  Тужа</w:t>
            </w:r>
            <w:proofErr w:type="gram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Покста</w:t>
            </w:r>
            <w:proofErr w:type="spellEnd"/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2,1626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2162,60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Ремонт а/</w:t>
            </w:r>
            <w:proofErr w:type="gram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дороги  Тужа</w:t>
            </w:r>
            <w:proofErr w:type="gram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-Караванное –Машкино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1,51211160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1512,11160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1512,11160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289,675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Тужа-Высоково Тужинского района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0,00727492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7,27492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7,27492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значения,  согласования</w:t>
            </w:r>
            <w:proofErr w:type="gram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,  экспертизы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0,4579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457,90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 </w:t>
            </w: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дорог, в </w:t>
            </w:r>
            <w:proofErr w:type="spellStart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6,970191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1977,291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1592,900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6970,191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«Удобная парковка»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</w:t>
            </w:r>
          </w:p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18139,00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капитальный, ремонт и восстановление изношенных верхних слоев асфальтобетонных покрытий автомобильных дорог (ремонт Тужа-Высоково)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4,624625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4620,00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4620,00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исполнению (в отчетном </w:t>
            </w: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1,77401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457,635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685,941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337,546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201,842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1682,964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24,087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36,102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20,233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10,624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91,046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5,27327507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1153,340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1603,07007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2516,865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5273,27507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171,29922996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41635,526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24206,73476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25751,21920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31233,950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24556,60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23915,20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171299,22996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134,051964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34775,635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17153,941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18953,546</w:t>
            </w:r>
          </w:p>
        </w:tc>
        <w:tc>
          <w:tcPr>
            <w:tcW w:w="993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24110,842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134051,964</w:t>
            </w:r>
          </w:p>
        </w:tc>
        <w:tc>
          <w:tcPr>
            <w:tcW w:w="1418" w:type="dxa"/>
            <w:vMerge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37,24726596</w:t>
            </w:r>
          </w:p>
        </w:tc>
        <w:tc>
          <w:tcPr>
            <w:tcW w:w="1276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6859,891</w:t>
            </w:r>
          </w:p>
        </w:tc>
        <w:tc>
          <w:tcPr>
            <w:tcW w:w="103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7052,79376</w:t>
            </w:r>
          </w:p>
        </w:tc>
        <w:tc>
          <w:tcPr>
            <w:tcW w:w="1241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7123,108</w:t>
            </w:r>
          </w:p>
        </w:tc>
        <w:tc>
          <w:tcPr>
            <w:tcW w:w="1014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4569,60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4844,20</w:t>
            </w:r>
          </w:p>
        </w:tc>
        <w:tc>
          <w:tcPr>
            <w:tcW w:w="1014" w:type="dxa"/>
            <w:shd w:val="clear" w:color="auto" w:fill="FFFFFF" w:themeFill="background1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37247,26596</w:t>
            </w:r>
          </w:p>
        </w:tc>
        <w:tc>
          <w:tcPr>
            <w:tcW w:w="1418" w:type="dxa"/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8F" w:rsidRPr="004C088F" w:rsidRDefault="004C088F" w:rsidP="004C08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88F" w:rsidRPr="004C088F" w:rsidRDefault="004C088F" w:rsidP="004C08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088F">
        <w:rPr>
          <w:rFonts w:ascii="Times New Roman" w:hAnsi="Times New Roman" w:cs="Times New Roman"/>
          <w:sz w:val="24"/>
          <w:szCs w:val="24"/>
        </w:rPr>
        <w:t>_________________</w:t>
      </w:r>
    </w:p>
    <w:p w:rsidR="004C088F" w:rsidRPr="004C088F" w:rsidRDefault="004C088F" w:rsidP="004C088F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  <w:sz w:val="24"/>
          <w:szCs w:val="24"/>
        </w:rPr>
      </w:pPr>
      <w:r w:rsidRPr="004C0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088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Приложение № 2 к изменениям</w:t>
      </w:r>
    </w:p>
    <w:p w:rsidR="004C088F" w:rsidRPr="004C088F" w:rsidRDefault="004C088F" w:rsidP="004C088F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  <w:sz w:val="24"/>
          <w:szCs w:val="24"/>
        </w:rPr>
      </w:pPr>
      <w:r w:rsidRPr="004C088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C088F" w:rsidRPr="004C088F" w:rsidRDefault="004C088F" w:rsidP="004C088F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  <w:sz w:val="24"/>
          <w:szCs w:val="24"/>
        </w:rPr>
      </w:pPr>
      <w:r w:rsidRPr="004C088F">
        <w:rPr>
          <w:rFonts w:ascii="Times New Roman" w:hAnsi="Times New Roman" w:cs="Times New Roman"/>
          <w:iCs/>
          <w:sz w:val="24"/>
          <w:szCs w:val="24"/>
        </w:rPr>
        <w:t xml:space="preserve">                   Приложение № 2 к муниципальной </w:t>
      </w:r>
    </w:p>
    <w:p w:rsidR="004C088F" w:rsidRPr="004C088F" w:rsidRDefault="004C088F" w:rsidP="004C088F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  <w:sz w:val="24"/>
          <w:szCs w:val="24"/>
        </w:rPr>
      </w:pPr>
      <w:r w:rsidRPr="004C088F">
        <w:rPr>
          <w:rFonts w:ascii="Times New Roman" w:hAnsi="Times New Roman" w:cs="Times New Roman"/>
          <w:iCs/>
          <w:sz w:val="24"/>
          <w:szCs w:val="24"/>
        </w:rPr>
        <w:t xml:space="preserve">                   программе</w:t>
      </w:r>
    </w:p>
    <w:p w:rsidR="004C088F" w:rsidRPr="004C088F" w:rsidRDefault="004C088F" w:rsidP="004C088F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  <w:sz w:val="24"/>
          <w:szCs w:val="24"/>
        </w:rPr>
      </w:pPr>
    </w:p>
    <w:p w:rsidR="004C088F" w:rsidRPr="004C088F" w:rsidRDefault="004C088F" w:rsidP="004C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8F"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</w:t>
      </w:r>
    </w:p>
    <w:p w:rsidR="004C088F" w:rsidRPr="004C088F" w:rsidRDefault="004C088F" w:rsidP="004C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8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C088F" w:rsidRPr="004C088F" w:rsidRDefault="004C088F" w:rsidP="004C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4C088F" w:rsidRPr="004C088F" w:rsidTr="004C088F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C08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r w:rsidRPr="004C08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4C08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4C088F" w:rsidRPr="004C088F" w:rsidTr="004C088F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C088F" w:rsidRPr="004C088F" w:rsidTr="004C088F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F" w:rsidRPr="004C088F" w:rsidTr="004C088F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C088F" w:rsidRPr="004C088F" w:rsidTr="004C088F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C088F" w:rsidRPr="004C088F" w:rsidTr="004C088F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88F" w:rsidRPr="004C088F" w:rsidTr="004C088F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F" w:rsidRPr="004C088F" w:rsidRDefault="004C088F" w:rsidP="004C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8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</w:tbl>
    <w:p w:rsidR="004C088F" w:rsidRPr="004C088F" w:rsidRDefault="004C088F" w:rsidP="004C08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088F">
        <w:rPr>
          <w:rFonts w:ascii="Times New Roman" w:hAnsi="Times New Roman" w:cs="Times New Roman"/>
          <w:sz w:val="24"/>
          <w:szCs w:val="24"/>
        </w:rPr>
        <w:t>_____________</w:t>
      </w:r>
    </w:p>
    <w:p w:rsidR="004C088F" w:rsidRPr="004C088F" w:rsidRDefault="004C088F" w:rsidP="004C088F">
      <w:pPr>
        <w:tabs>
          <w:tab w:val="left" w:pos="0"/>
        </w:tabs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tabs>
          <w:tab w:val="left" w:pos="0"/>
        </w:tabs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tabs>
          <w:tab w:val="left" w:pos="0"/>
        </w:tabs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sz w:val="24"/>
          <w:szCs w:val="24"/>
        </w:rPr>
      </w:pPr>
    </w:p>
    <w:p w:rsidR="00044F0B" w:rsidRDefault="00044F0B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59AD" w:rsidRDefault="001059AD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59AD" w:rsidSect="004C088F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2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939"/>
        <w:gridCol w:w="1984"/>
        <w:gridCol w:w="180"/>
      </w:tblGrid>
      <w:tr w:rsidR="001059AD" w:rsidRPr="001059AD" w:rsidTr="0025728A">
        <w:trPr>
          <w:trHeight w:hRule="exact" w:val="1564"/>
        </w:trPr>
        <w:tc>
          <w:tcPr>
            <w:tcW w:w="9639" w:type="dxa"/>
            <w:gridSpan w:val="5"/>
          </w:tcPr>
          <w:p w:rsidR="001059AD" w:rsidRDefault="001059AD" w:rsidP="002572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1059AD" w:rsidRPr="001059AD" w:rsidRDefault="001059AD" w:rsidP="002572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КИРОВСКОЙ ОБЛАСТИ </w:t>
            </w:r>
          </w:p>
          <w:p w:rsidR="001059AD" w:rsidRPr="001059AD" w:rsidRDefault="001059AD" w:rsidP="0025728A">
            <w:pPr>
              <w:pStyle w:val="a4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059AD" w:rsidRPr="001059AD" w:rsidRDefault="001059AD" w:rsidP="0025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AD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059AD" w:rsidRPr="001059AD" w:rsidTr="0025728A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  <w:trHeight w:val="80"/>
        </w:trPr>
        <w:tc>
          <w:tcPr>
            <w:tcW w:w="1985" w:type="dxa"/>
            <w:tcBorders>
              <w:bottom w:val="single" w:sz="4" w:space="0" w:color="auto"/>
            </w:tcBorders>
          </w:tcPr>
          <w:p w:rsidR="001059AD" w:rsidRPr="001059AD" w:rsidRDefault="001059AD" w:rsidP="0025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551" w:type="dxa"/>
          </w:tcPr>
          <w:p w:rsidR="001059AD" w:rsidRPr="001059AD" w:rsidRDefault="001059AD" w:rsidP="0025728A">
            <w:pPr>
              <w:pStyle w:val="a4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2939" w:type="dxa"/>
          </w:tcPr>
          <w:p w:rsidR="001059AD" w:rsidRPr="001059AD" w:rsidRDefault="001059AD" w:rsidP="0025728A">
            <w:pPr>
              <w:pStyle w:val="a4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9AD">
              <w:rPr>
                <w:rFonts w:ascii="Times New Roman" w:hAnsi="Times New Roman"/>
                <w:position w:val="-6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9AD" w:rsidRPr="001059AD" w:rsidRDefault="001059AD" w:rsidP="0025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</w:p>
        </w:tc>
      </w:tr>
    </w:tbl>
    <w:p w:rsidR="001059AD" w:rsidRDefault="001059AD" w:rsidP="001059A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60A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66DCE3" wp14:editId="1F34D313">
            <wp:simplePos x="0" y="0"/>
            <wp:positionH relativeFrom="page">
              <wp:align>center</wp:align>
            </wp:positionH>
            <wp:positionV relativeFrom="paragraph">
              <wp:posOffset>-190500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AD" w:rsidRDefault="001059AD" w:rsidP="001059A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59A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059AD">
        <w:rPr>
          <w:rFonts w:ascii="Times New Roman" w:hAnsi="Times New Roman" w:cs="Times New Roman"/>
          <w:sz w:val="24"/>
          <w:szCs w:val="24"/>
        </w:rPr>
        <w:t xml:space="preserve"> Тужа</w:t>
      </w:r>
    </w:p>
    <w:p w:rsidR="001059AD" w:rsidRPr="001059AD" w:rsidRDefault="001059AD" w:rsidP="001059AD">
      <w:pPr>
        <w:pStyle w:val="a4"/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1059AD" w:rsidRPr="001059AD" w:rsidRDefault="001059AD" w:rsidP="001059AD">
      <w:pPr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9AD">
        <w:rPr>
          <w:rFonts w:ascii="Times New Roman" w:hAnsi="Times New Roman" w:cs="Times New Roman"/>
          <w:b/>
          <w:bCs/>
          <w:sz w:val="24"/>
          <w:szCs w:val="24"/>
        </w:rPr>
        <w:t>Об у</w:t>
      </w:r>
      <w:r w:rsidRPr="001059AD">
        <w:rPr>
          <w:rFonts w:ascii="Times New Roman" w:hAnsi="Times New Roman" w:cs="Times New Roman"/>
          <w:b/>
          <w:sz w:val="24"/>
          <w:szCs w:val="24"/>
        </w:rPr>
        <w:t xml:space="preserve">тверждении Программы </w:t>
      </w:r>
      <w:r w:rsidRPr="0010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105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земельного контроля в границах Тужинского </w:t>
      </w:r>
      <w:r w:rsidRPr="001059A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муниципального района Кировской </w:t>
      </w:r>
      <w:proofErr w:type="gramStart"/>
      <w:r w:rsidRPr="001059A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области</w:t>
      </w:r>
      <w:r w:rsidRPr="001059AD">
        <w:rPr>
          <w:rFonts w:ascii="Times New Roman" w:hAnsi="Times New Roman" w:cs="Times New Roman"/>
          <w:b/>
          <w:bCs/>
          <w:sz w:val="24"/>
          <w:szCs w:val="24"/>
        </w:rPr>
        <w:t xml:space="preserve">  на</w:t>
      </w:r>
      <w:proofErr w:type="gramEnd"/>
      <w:r w:rsidRPr="001059AD">
        <w:rPr>
          <w:rFonts w:ascii="Times New Roman" w:hAnsi="Times New Roman" w:cs="Times New Roman"/>
          <w:b/>
          <w:bCs/>
          <w:sz w:val="24"/>
          <w:szCs w:val="24"/>
        </w:rPr>
        <w:t xml:space="preserve">  2024  год</w:t>
      </w:r>
    </w:p>
    <w:p w:rsidR="001059AD" w:rsidRPr="001059AD" w:rsidRDefault="001059AD" w:rsidP="001059AD">
      <w:pPr>
        <w:pStyle w:val="a4"/>
        <w:spacing w:line="480" w:lineRule="exact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tabs>
          <w:tab w:val="left" w:pos="567"/>
          <w:tab w:val="left" w:pos="735"/>
        </w:tabs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44 Федерального закона от 31.07.2020</w:t>
      </w:r>
      <w:r w:rsidRPr="001059AD">
        <w:rPr>
          <w:rFonts w:ascii="Times New Roman" w:hAnsi="Times New Roman" w:cs="Times New Roman"/>
          <w:color w:val="000000"/>
          <w:sz w:val="24"/>
          <w:szCs w:val="24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059AD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1059AD">
        <w:rPr>
          <w:rFonts w:ascii="Times New Roman" w:hAnsi="Times New Roman" w:cs="Times New Roman"/>
          <w:sz w:val="24"/>
          <w:szCs w:val="24"/>
        </w:rPr>
        <w:t xml:space="preserve"> администрация Тужинского муниципального района Кировской области  ПОСТАНОВЛЯЕТ:</w:t>
      </w:r>
    </w:p>
    <w:p w:rsidR="001059AD" w:rsidRPr="001059AD" w:rsidRDefault="001059AD" w:rsidP="001059AD">
      <w:pPr>
        <w:tabs>
          <w:tab w:val="left" w:pos="709"/>
        </w:tabs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1059AD">
        <w:rPr>
          <w:rFonts w:ascii="Times New Roman" w:hAnsi="Times New Roman" w:cs="Times New Roman"/>
          <w:bCs/>
          <w:sz w:val="24"/>
          <w:szCs w:val="24"/>
        </w:rPr>
        <w:t xml:space="preserve">Программу </w:t>
      </w:r>
      <w:r w:rsidRPr="00105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1059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земельного контроля в границах Тужинского </w:t>
      </w:r>
      <w:r w:rsidRPr="001059A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муниципального района Кировской </w:t>
      </w:r>
      <w:proofErr w:type="gramStart"/>
      <w:r w:rsidRPr="001059A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области</w:t>
      </w:r>
      <w:r w:rsidRPr="001059AD">
        <w:rPr>
          <w:rFonts w:ascii="Times New Roman" w:hAnsi="Times New Roman" w:cs="Times New Roman"/>
          <w:bCs/>
          <w:sz w:val="24"/>
          <w:szCs w:val="24"/>
        </w:rPr>
        <w:t xml:space="preserve">  на</w:t>
      </w:r>
      <w:proofErr w:type="gramEnd"/>
      <w:r w:rsidRPr="001059AD">
        <w:rPr>
          <w:rFonts w:ascii="Times New Roman" w:hAnsi="Times New Roman" w:cs="Times New Roman"/>
          <w:bCs/>
          <w:sz w:val="24"/>
          <w:szCs w:val="24"/>
        </w:rPr>
        <w:t xml:space="preserve">  2024  год согласно приложению.</w:t>
      </w:r>
    </w:p>
    <w:p w:rsidR="001059AD" w:rsidRPr="001059AD" w:rsidRDefault="001059AD" w:rsidP="001059AD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bCs/>
          <w:sz w:val="24"/>
          <w:szCs w:val="24"/>
        </w:rPr>
        <w:t xml:space="preserve">2. Разместить настоящее постановление на официальном сайте </w:t>
      </w:r>
      <w:r w:rsidRPr="001059A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Тужинского муниципального района в сети Интернет </w:t>
      </w:r>
      <w:hyperlink r:id="rId11" w:history="1">
        <w:r w:rsidRPr="001059AD">
          <w:rPr>
            <w:rStyle w:val="a7"/>
            <w:rFonts w:ascii="Times New Roman" w:hAnsi="Times New Roman" w:cs="Times New Roman"/>
            <w:sz w:val="24"/>
            <w:szCs w:val="24"/>
          </w:rPr>
          <w:t>http://tuzha.ru</w:t>
        </w:r>
      </w:hyperlink>
      <w:r w:rsidRPr="001059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9AD" w:rsidRPr="001059AD" w:rsidRDefault="001059AD" w:rsidP="001059AD">
      <w:pPr>
        <w:pStyle w:val="a4"/>
        <w:spacing w:line="380" w:lineRule="exact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059AD">
        <w:rPr>
          <w:rFonts w:ascii="Times New Roman" w:hAnsi="Times New Roman"/>
          <w:sz w:val="24"/>
          <w:szCs w:val="24"/>
          <w:lang w:val="ru-RU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059AD" w:rsidRPr="001059AD" w:rsidRDefault="001059AD" w:rsidP="001059AD">
      <w:pPr>
        <w:pStyle w:val="a4"/>
        <w:spacing w:line="720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Приложение</w:t>
      </w:r>
    </w:p>
    <w:p w:rsidR="001059AD" w:rsidRPr="001059AD" w:rsidRDefault="001059AD" w:rsidP="001059A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УТВЕРЖДЕНА</w:t>
      </w:r>
    </w:p>
    <w:p w:rsidR="001059AD" w:rsidRPr="001059AD" w:rsidRDefault="001059AD" w:rsidP="001059A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Тужинского муниципального района Кировской области 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left="5103" w:firstLine="6"/>
      </w:pPr>
      <w:r w:rsidRPr="001059AD">
        <w:t xml:space="preserve">от    </w:t>
      </w:r>
      <w:r>
        <w:t>20.11.2023</w:t>
      </w:r>
      <w:r w:rsidRPr="001059AD">
        <w:t xml:space="preserve">        № </w:t>
      </w:r>
      <w:r>
        <w:t>297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left="5103"/>
        <w:jc w:val="right"/>
      </w:pPr>
      <w:r w:rsidRPr="001059AD">
        <w:rPr>
          <w:color w:val="000000"/>
        </w:rPr>
        <w:t>             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pStyle w:val="aa"/>
        <w:spacing w:before="0" w:beforeAutospacing="0" w:after="0" w:afterAutospacing="0"/>
        <w:jc w:val="center"/>
      </w:pPr>
      <w:r w:rsidRPr="001059AD">
        <w:rPr>
          <w:b/>
          <w:bCs/>
          <w:color w:val="000000"/>
        </w:rPr>
        <w:t xml:space="preserve">ПРОГРАММА </w:t>
      </w:r>
    </w:p>
    <w:p w:rsidR="001059AD" w:rsidRPr="001059AD" w:rsidRDefault="001059AD" w:rsidP="001059AD">
      <w:pPr>
        <w:pStyle w:val="aa"/>
        <w:spacing w:before="0" w:beforeAutospacing="0" w:after="0" w:afterAutospacing="0"/>
        <w:jc w:val="center"/>
      </w:pPr>
      <w:r w:rsidRPr="001059AD">
        <w:rPr>
          <w:b/>
          <w:bCs/>
          <w:color w:val="000000"/>
        </w:rPr>
        <w:t xml:space="preserve">профилактики рисков причинения вреда (ущерба) охраняемым законом ценностям при осуществлении </w:t>
      </w:r>
      <w:r w:rsidRPr="001059AD">
        <w:rPr>
          <w:b/>
          <w:color w:val="000000"/>
        </w:rPr>
        <w:t xml:space="preserve">муниципального земельного контроля в границах Тужинского </w:t>
      </w:r>
      <w:r w:rsidRPr="001059AD">
        <w:rPr>
          <w:b/>
          <w:bCs/>
          <w:color w:val="000000"/>
          <w:kern w:val="36"/>
        </w:rPr>
        <w:t>муниципального района Кировской области</w:t>
      </w:r>
      <w:r w:rsidRPr="001059AD">
        <w:rPr>
          <w:b/>
          <w:bCs/>
          <w:color w:val="000000"/>
          <w:kern w:val="36"/>
        </w:rPr>
        <w:br/>
      </w:r>
      <w:r w:rsidRPr="001059AD">
        <w:rPr>
          <w:b/>
          <w:bCs/>
          <w:color w:val="000000"/>
        </w:rPr>
        <w:t>на 2024 год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pStyle w:val="aa"/>
        <w:spacing w:before="0" w:beforeAutospacing="0" w:after="0" w:afterAutospacing="0"/>
        <w:ind w:firstLine="709"/>
        <w:jc w:val="both"/>
      </w:pPr>
      <w:r w:rsidRPr="001059AD"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Тужинского </w:t>
      </w:r>
      <w:r w:rsidRPr="001059AD">
        <w:rPr>
          <w:bCs/>
          <w:color w:val="000000"/>
          <w:kern w:val="36"/>
        </w:rPr>
        <w:t>муниципального района Кировской области</w:t>
      </w:r>
      <w:r w:rsidRPr="001059AD">
        <w:rPr>
          <w:color w:val="000000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Тужинского </w:t>
      </w:r>
      <w:r w:rsidRPr="001059AD">
        <w:rPr>
          <w:bCs/>
          <w:color w:val="000000"/>
          <w:kern w:val="36"/>
        </w:rPr>
        <w:t>муниципального района Кировской области</w:t>
      </w:r>
      <w:r w:rsidRPr="001059AD">
        <w:rPr>
          <w:color w:val="000000"/>
        </w:rPr>
        <w:t xml:space="preserve"> (далее – муниципальный контроль).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center"/>
      </w:pPr>
      <w:r w:rsidRPr="001059AD">
        <w:rPr>
          <w:b/>
          <w:bCs/>
          <w:color w:val="000000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1059AD">
        <w:rPr>
          <w:b/>
          <w:iCs/>
          <w:color w:val="000000"/>
        </w:rPr>
        <w:t>администрацией Тужинского муниципального района</w:t>
      </w:r>
      <w:r w:rsidRPr="001059AD">
        <w:rPr>
          <w:b/>
          <w:bCs/>
          <w:color w:val="000000"/>
        </w:rPr>
        <w:t>, характеристика проблем, на решение которых направлена Программа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AD">
        <w:rPr>
          <w:rFonts w:ascii="Times New Roman" w:hAnsi="Times New Roman" w:cs="Times New Roman"/>
          <w:color w:val="000000"/>
          <w:sz w:val="24"/>
          <w:szCs w:val="24"/>
        </w:rPr>
        <w:t>Объектами при осуществлении вида муниципального контроля являются: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AD">
        <w:rPr>
          <w:rFonts w:ascii="Times New Roman" w:hAnsi="Times New Roman" w:cs="Times New Roman"/>
          <w:color w:val="000000"/>
          <w:sz w:val="24"/>
          <w:szCs w:val="24"/>
        </w:rPr>
        <w:t>деятельность, действия (бездействие) контролируемых лиц в сфере землепользования,</w:t>
      </w:r>
      <w:r w:rsidRPr="001059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59AD">
        <w:rPr>
          <w:rFonts w:ascii="Times New Roman" w:hAnsi="Times New Roman" w:cs="Times New Roman"/>
          <w:color w:val="000000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AD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both"/>
      </w:pPr>
      <w:r w:rsidRPr="001059AD">
        <w:rPr>
          <w:color w:val="000000"/>
        </w:rPr>
        <w:t xml:space="preserve">объекты земельных отношений, расположенные в границах Тужинского </w:t>
      </w:r>
      <w:r w:rsidRPr="001059AD">
        <w:rPr>
          <w:bCs/>
          <w:color w:val="000000"/>
          <w:kern w:val="36"/>
        </w:rPr>
        <w:t>муниципального района Кировской области</w:t>
      </w:r>
      <w:r w:rsidRPr="001059AD">
        <w:rPr>
          <w:color w:val="000000"/>
        </w:rPr>
        <w:t>.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059AD">
        <w:rPr>
          <w:color w:val="000000"/>
        </w:rPr>
        <w:lastRenderedPageBreak/>
        <w:t>Контролируемыми лицами при осуществлении муниципального контроля являются: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059AD">
        <w:rPr>
          <w:color w:val="000000"/>
        </w:rPr>
        <w:t>юридические лица;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059AD">
        <w:rPr>
          <w:color w:val="000000"/>
        </w:rPr>
        <w:t>индивидуальные предприниматели;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8"/>
        <w:jc w:val="both"/>
      </w:pPr>
      <w:r w:rsidRPr="001059AD">
        <w:rPr>
          <w:color w:val="000000"/>
        </w:rPr>
        <w:t>граждане.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Плановые и внеплановые контрольные мероприятия в рамках муниципального земельного контроля в отношении юридических лиц и индивидуальных предпринимателей, физических лиц в 2023 году не проводились.</w:t>
      </w:r>
    </w:p>
    <w:p w:rsidR="001059AD" w:rsidRPr="001059AD" w:rsidRDefault="001059AD" w:rsidP="001059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Сведений о причинении вреда (ущерба) или об угрозе причинения вреда (ущерба) охраняемым законом ценностям, требований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 администрацию Тужинского муниципального района в 2023 году не поступало.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В 2023 году контрольным органом проводились следующие профилактические мероприятия: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проведение выездных обследований земельных участков без взаимодействия с контролируемыми лицами;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9"/>
        <w:jc w:val="both"/>
        <w:rPr>
          <w:rStyle w:val="a7"/>
          <w:spacing w:val="2"/>
        </w:rPr>
      </w:pPr>
      <w:r w:rsidRPr="001059AD">
        <w:t>информирование посредством размещения сведений, предусмотренных частью 3 статьи 46 Федерального закона от 31.07.2020 № 248-ФЗ, на официальном сайте</w:t>
      </w:r>
      <w:r w:rsidRPr="001059AD">
        <w:rPr>
          <w:iCs/>
          <w:color w:val="000000"/>
        </w:rPr>
        <w:t xml:space="preserve"> Тужинского муниципального района </w:t>
      </w:r>
      <w:hyperlink r:id="rId12" w:history="1">
        <w:r w:rsidRPr="001059AD">
          <w:rPr>
            <w:rStyle w:val="a7"/>
          </w:rPr>
          <w:t>https://tuzha.ru/index.php/munitsipalnyj-zemelnyj-kontrol</w:t>
        </w:r>
      </w:hyperlink>
      <w:r w:rsidRPr="001059AD">
        <w:rPr>
          <w:rStyle w:val="a7"/>
          <w:spacing w:val="2"/>
        </w:rPr>
        <w:t>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земельного контроля</w:t>
      </w:r>
      <w:r w:rsidRPr="001059AD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r w:rsidRPr="001059AD">
        <w:rPr>
          <w:rFonts w:ascii="Times New Roman" w:hAnsi="Times New Roman" w:cs="Times New Roman"/>
          <w:sz w:val="24"/>
          <w:szCs w:val="24"/>
        </w:rPr>
        <w:t>виде устных разъяснений по телефону.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требований, выявляемых контрольным органом, являются: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1. Низкие знания контролируемых лиц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 сельскохозяйственного назначения. 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</w:t>
      </w:r>
      <w:r w:rsidRPr="001059AD">
        <w:rPr>
          <w:rFonts w:ascii="Times New Roman" w:hAnsi="Times New Roman" w:cs="Times New Roman"/>
          <w:sz w:val="24"/>
          <w:szCs w:val="24"/>
        </w:rPr>
        <w:lastRenderedPageBreak/>
        <w:t>не планировавшие использовать такие земельные участки по их прямому назначению и не выполняющие обязанности по их поддержанию в состоянии, пригодном для сельскохозяйственного использования.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В качестве решения данной проблемы может быть: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проведение выездных обследований земельных участков без взаимодействия с контролируемыми лицами и направление им предостережений об устранения выявленных нарушений обязательных требований земельного законодательства;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 организация первостепенной профилактической работы (мероприятий) с правообладателями таких земельных участков на основе сведений 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Федерации, полученных от органа, осуществляющего государственную регистрацию прав на недвижимое имущество и сделок с ним.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3. Самовольное занятие земельного участка или его части, в том числе использование земельного участка лицом, не имеющим прав на такой земельный участок.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данной проблемы являются своевременное проведение кадастровых работ, использование сведений, содержащихся в Едином государственном реестре недвижимости (ЕГРН), выявление </w:t>
      </w:r>
      <w:r w:rsidRPr="001059AD">
        <w:rPr>
          <w:rFonts w:ascii="Times New Roman" w:hAnsi="Times New Roman" w:cs="Times New Roman"/>
          <w:sz w:val="24"/>
          <w:szCs w:val="24"/>
        </w:rPr>
        <w:t xml:space="preserve">земельных участков, используемых без документов, и побуждение </w:t>
      </w:r>
      <w:r w:rsidRPr="001059AD">
        <w:rPr>
          <w:rFonts w:ascii="Times New Roman" w:hAnsi="Times New Roman" w:cs="Times New Roman"/>
          <w:sz w:val="24"/>
          <w:szCs w:val="24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 участки.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709"/>
        <w:jc w:val="both"/>
      </w:pPr>
    </w:p>
    <w:p w:rsidR="001059AD" w:rsidRPr="001059AD" w:rsidRDefault="001059AD" w:rsidP="001059AD">
      <w:pPr>
        <w:pStyle w:val="aa"/>
        <w:spacing w:before="0" w:beforeAutospacing="0" w:after="0" w:afterAutospacing="0"/>
        <w:ind w:firstLine="709"/>
        <w:jc w:val="center"/>
      </w:pPr>
      <w:r w:rsidRPr="001059AD">
        <w:rPr>
          <w:b/>
          <w:bCs/>
          <w:color w:val="000000"/>
        </w:rPr>
        <w:t>II. Цели и задачи реализации Программы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2.1. Цели реализации программы профилактики рисков причинения вреда: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земельного контроля;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 и создание системы профилактики правонарушений, направленных на выявление и предупреждение причин и условий, способствующих совершению правонарушений;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мотивация контролируемых лиц к добросовестному поведению.</w:t>
      </w:r>
    </w:p>
    <w:p w:rsidR="001059AD" w:rsidRPr="001059AD" w:rsidRDefault="001059AD" w:rsidP="001059A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2.2. Задачи реализации программы профилактики рисков причинения вреда: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повышение квалификации кадрового состава контрольного органа;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567"/>
        <w:jc w:val="both"/>
      </w:pPr>
      <w:r w:rsidRPr="001059AD"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1059AD" w:rsidRPr="001059AD" w:rsidRDefault="001059AD" w:rsidP="001059AD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059AD" w:rsidRPr="001059AD" w:rsidRDefault="001059AD" w:rsidP="001059AD">
      <w:pPr>
        <w:pStyle w:val="aa"/>
        <w:spacing w:before="0" w:beforeAutospacing="0" w:after="0" w:afterAutospacing="0"/>
        <w:jc w:val="center"/>
      </w:pPr>
      <w:r w:rsidRPr="001059AD">
        <w:rPr>
          <w:b/>
          <w:bCs/>
          <w:color w:val="000000"/>
        </w:rPr>
        <w:t>III. Перечень профилактических мероприятий, сроки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567"/>
        <w:jc w:val="center"/>
      </w:pPr>
      <w:r w:rsidRPr="001059AD">
        <w:rPr>
          <w:b/>
          <w:bCs/>
          <w:color w:val="000000"/>
        </w:rPr>
        <w:t>(периодичность) их проведения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59AD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059AD" w:rsidRPr="001059AD" w:rsidRDefault="001059AD" w:rsidP="001059AD">
      <w:pPr>
        <w:pStyle w:val="aa"/>
        <w:spacing w:before="0" w:beforeAutospacing="0" w:after="0" w:afterAutospacing="0"/>
        <w:ind w:firstLine="567"/>
        <w:jc w:val="both"/>
      </w:pPr>
      <w:r w:rsidRPr="001059AD">
        <w:rPr>
          <w:color w:val="000000"/>
        </w:rPr>
        <w:t>2. Перечень профилактических мероприятий на 2024 год с указанием сроков (периодичности) их проведения, ответственных за их осуществление указаны в приложении к Программе.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pStyle w:val="aa"/>
        <w:spacing w:before="0" w:beforeAutospacing="0" w:after="0" w:afterAutospacing="0"/>
        <w:jc w:val="center"/>
      </w:pPr>
      <w:r w:rsidRPr="001059AD">
        <w:rPr>
          <w:b/>
          <w:bCs/>
          <w:color w:val="000000"/>
        </w:rPr>
        <w:t>IV. Показатели результативности и эффективности Программы</w:t>
      </w: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рисков причинения вреда: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 - 8 ед.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- 8 ед.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Показатели эффективности программы профилактики рисков причинения вреда: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контрольных мероприятий нарушений требований земельного законодательства - 0%.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lastRenderedPageBreak/>
        <w:t>2) доля профилактических мероприятий в объеме контрольных мероприятий - 100 %.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059AD" w:rsidRPr="001059AD" w:rsidRDefault="001059AD" w:rsidP="00105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AD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1059AD">
        <w:rPr>
          <w:rFonts w:ascii="Times New Roman" w:hAnsi="Times New Roman"/>
          <w:sz w:val="24"/>
          <w:szCs w:val="24"/>
          <w:lang w:val="ru-RU"/>
        </w:rPr>
        <w:t>______________</w:t>
      </w:r>
      <w:r w:rsidRPr="001059AD">
        <w:rPr>
          <w:rFonts w:ascii="Times New Roman" w:hAnsi="Times New Roman"/>
          <w:sz w:val="24"/>
          <w:szCs w:val="24"/>
          <w:lang w:val="ru-RU"/>
        </w:rPr>
        <w:br/>
      </w:r>
      <w:r w:rsidRPr="001059AD">
        <w:rPr>
          <w:rFonts w:ascii="Times New Roman" w:hAnsi="Times New Roman"/>
          <w:sz w:val="24"/>
          <w:szCs w:val="24"/>
          <w:lang w:val="ru-RU"/>
        </w:rPr>
        <w:br/>
      </w: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Pr="001059AD" w:rsidRDefault="001059AD" w:rsidP="001059AD">
      <w:pPr>
        <w:rPr>
          <w:rFonts w:ascii="Times New Roman" w:hAnsi="Times New Roman" w:cs="Times New Roman"/>
          <w:sz w:val="24"/>
          <w:szCs w:val="24"/>
        </w:rPr>
      </w:pPr>
    </w:p>
    <w:p w:rsidR="001059AD" w:rsidRDefault="001059AD" w:rsidP="001059AD"/>
    <w:p w:rsidR="001059AD" w:rsidRPr="001059AD" w:rsidRDefault="001059AD" w:rsidP="001059AD">
      <w:pPr>
        <w:spacing w:after="240"/>
        <w:jc w:val="right"/>
        <w:rPr>
          <w:rFonts w:ascii="Times New Roman" w:hAnsi="Times New Roman" w:cs="Times New Roman"/>
        </w:rPr>
      </w:pPr>
      <w:r w:rsidRPr="001059AD">
        <w:rPr>
          <w:rFonts w:ascii="Times New Roman" w:hAnsi="Times New Roman" w:cs="Times New Roman"/>
          <w:color w:val="000000"/>
          <w:sz w:val="28"/>
          <w:szCs w:val="28"/>
        </w:rPr>
        <w:t>Приложение к Программе</w:t>
      </w:r>
    </w:p>
    <w:p w:rsidR="001059AD" w:rsidRDefault="001059AD" w:rsidP="001059AD"/>
    <w:p w:rsidR="001059AD" w:rsidRDefault="001059AD" w:rsidP="001059A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br/>
        <w:t>профилактических мероприятий, </w:t>
      </w:r>
    </w:p>
    <w:p w:rsidR="001059AD" w:rsidRDefault="001059AD" w:rsidP="001059A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1059AD" w:rsidRDefault="001059AD" w:rsidP="001059AD"/>
    <w:tbl>
      <w:tblPr>
        <w:tblW w:w="9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094"/>
        <w:gridCol w:w="3014"/>
        <w:gridCol w:w="2089"/>
        <w:gridCol w:w="2092"/>
      </w:tblGrid>
      <w:tr w:rsidR="001059AD" w:rsidTr="0025728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1059AD" w:rsidRDefault="001059AD" w:rsidP="0025728A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ind w:firstLine="3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Подразделение и (или) должностные лица ответственные за реализацию мероприятия</w:t>
            </w:r>
          </w:p>
          <w:p w:rsidR="001059AD" w:rsidRDefault="001059AD" w:rsidP="0025728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1059AD" w:rsidTr="0025728A">
        <w:trPr>
          <w:trHeight w:val="23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1059AD" w:rsidRDefault="001059AD" w:rsidP="0025728A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ind w:firstLine="8"/>
              <w:jc w:val="both"/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Pr="00915729" w:rsidRDefault="001059AD" w:rsidP="0025728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5729">
              <w:rPr>
                <w:sz w:val="22"/>
                <w:szCs w:val="22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 на </w:t>
            </w:r>
            <w:r w:rsidRPr="00915729">
              <w:rPr>
                <w:iCs/>
                <w:color w:val="000000"/>
                <w:sz w:val="22"/>
                <w:szCs w:val="22"/>
              </w:rPr>
              <w:t xml:space="preserve">официальном сайте </w:t>
            </w:r>
            <w:r>
              <w:rPr>
                <w:iCs/>
                <w:color w:val="000000"/>
                <w:sz w:val="22"/>
                <w:szCs w:val="22"/>
              </w:rPr>
              <w:t xml:space="preserve">Тужинского </w:t>
            </w:r>
            <w:r w:rsidRPr="00915729">
              <w:rPr>
                <w:iCs/>
                <w:color w:val="000000"/>
                <w:sz w:val="22"/>
                <w:szCs w:val="22"/>
              </w:rPr>
              <w:t xml:space="preserve">муниципального </w:t>
            </w:r>
            <w:r>
              <w:rPr>
                <w:iCs/>
                <w:color w:val="000000"/>
                <w:sz w:val="22"/>
                <w:szCs w:val="22"/>
              </w:rPr>
              <w:t>района</w:t>
            </w:r>
            <w:r w:rsidRPr="00915729">
              <w:rPr>
                <w:iCs/>
                <w:color w:val="000000"/>
                <w:sz w:val="22"/>
                <w:szCs w:val="22"/>
              </w:rPr>
              <w:t xml:space="preserve">: </w:t>
            </w:r>
            <w:hyperlink r:id="rId13" w:history="1">
              <w:r w:rsidRPr="00915729">
                <w:rPr>
                  <w:rStyle w:val="a7"/>
                  <w:spacing w:val="2"/>
                  <w:sz w:val="22"/>
                  <w:szCs w:val="22"/>
                </w:rPr>
                <w:t>http://tuzha.ru</w:t>
              </w:r>
            </w:hyperlink>
            <w:r>
              <w:rPr>
                <w:rStyle w:val="a7"/>
                <w:spacing w:val="2"/>
                <w:sz w:val="22"/>
                <w:szCs w:val="22"/>
              </w:rPr>
              <w:t>.</w:t>
            </w:r>
            <w:r w:rsidRPr="00915729">
              <w:rPr>
                <w:color w:val="000000"/>
                <w:spacing w:val="2"/>
                <w:sz w:val="22"/>
                <w:szCs w:val="22"/>
              </w:rPr>
              <w:t> </w:t>
            </w:r>
            <w:r w:rsidRPr="0091572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Pr="009D3A2A" w:rsidRDefault="001059AD" w:rsidP="0025728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3A2A">
              <w:rPr>
                <w:color w:val="000000"/>
                <w:sz w:val="22"/>
                <w:szCs w:val="22"/>
              </w:rPr>
              <w:t xml:space="preserve">Отдел </w:t>
            </w:r>
            <w:r w:rsidRPr="009D3A2A">
              <w:rPr>
                <w:sz w:val="22"/>
                <w:szCs w:val="22"/>
              </w:rPr>
              <w:t>по экономике и прогнозированию администрации Тужинского муниципального района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 мере необходимости в течение 2024 года</w:t>
            </w:r>
          </w:p>
          <w:p w:rsidR="001059AD" w:rsidRDefault="001059AD" w:rsidP="0025728A">
            <w:pPr>
              <w:pStyle w:val="aa"/>
              <w:spacing w:before="0" w:beforeAutospacing="0" w:after="0" w:afterAutospacing="0"/>
            </w:pPr>
          </w:p>
        </w:tc>
      </w:tr>
      <w:tr w:rsidR="001059AD" w:rsidTr="0025728A">
        <w:trPr>
          <w:trHeight w:val="19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ind w:firstLine="34"/>
              <w:jc w:val="both"/>
            </w:pPr>
            <w:r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Обобщение, анализ и размещение информации о правоприменительной практике контрольно-надзорной деятельности в сфере земельного законодательства с классификацией причин возникновения типовых нарушений обязательных требований на официальном сайте Тужинского муниципального района: </w:t>
            </w:r>
            <w:hyperlink r:id="rId14" w:history="1">
              <w:r w:rsidRPr="009D3A2A">
                <w:rPr>
                  <w:rStyle w:val="a7"/>
                  <w:spacing w:val="2"/>
                  <w:sz w:val="22"/>
                </w:rPr>
                <w:t>http://tuzha.ru</w:t>
              </w:r>
            </w:hyperlink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 w:rsidRPr="00091AB4">
              <w:rPr>
                <w:color w:val="000000"/>
                <w:sz w:val="22"/>
                <w:szCs w:val="22"/>
              </w:rPr>
              <w:t xml:space="preserve">Отдел </w:t>
            </w:r>
            <w:r w:rsidRPr="00091AB4">
              <w:rPr>
                <w:sz w:val="22"/>
                <w:szCs w:val="22"/>
              </w:rPr>
              <w:t>по экономике и прогнозированию администрации Тужинского муниципального района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Ноябрь 2024 года</w:t>
            </w:r>
          </w:p>
          <w:p w:rsidR="001059AD" w:rsidRDefault="001059AD" w:rsidP="0025728A">
            <w:pPr>
              <w:pStyle w:val="aa"/>
              <w:spacing w:before="0" w:beforeAutospacing="0" w:after="0" w:afterAutospacing="0"/>
            </w:pPr>
          </w:p>
        </w:tc>
      </w:tr>
      <w:tr w:rsidR="001059AD" w:rsidTr="0025728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Объявление предостережения 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 w:rsidRPr="00091AB4">
              <w:rPr>
                <w:color w:val="000000"/>
                <w:sz w:val="22"/>
                <w:szCs w:val="22"/>
              </w:rPr>
              <w:t xml:space="preserve">Отдел </w:t>
            </w:r>
            <w:r w:rsidRPr="00091AB4">
              <w:rPr>
                <w:sz w:val="22"/>
                <w:szCs w:val="22"/>
              </w:rPr>
              <w:t>по экономике и прогнозированию администрации Тужинского муниципального района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 течение 2024 года (при наличии оснований)</w:t>
            </w:r>
          </w:p>
          <w:p w:rsidR="001059AD" w:rsidRDefault="001059AD" w:rsidP="0025728A"/>
        </w:tc>
      </w:tr>
      <w:tr w:rsidR="001059AD" w:rsidTr="0025728A">
        <w:trPr>
          <w:trHeight w:val="39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ind w:firstLine="34"/>
              <w:jc w:val="both"/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Проведение должностными лицами А</w:t>
            </w:r>
            <w:r w:rsidRPr="00D0564E">
              <w:rPr>
                <w:iCs/>
                <w:color w:val="000000"/>
                <w:sz w:val="22"/>
                <w:szCs w:val="22"/>
              </w:rPr>
              <w:t>дминистрации</w:t>
            </w:r>
            <w:r w:rsidRPr="00D056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консультаций по вопросам: земельного законодательства.</w:t>
            </w:r>
          </w:p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 w:history="1">
              <w:r>
                <w:rPr>
                  <w:rStyle w:val="a7"/>
                  <w:color w:val="000000"/>
                  <w:sz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center"/>
            </w:pPr>
            <w:r w:rsidRPr="00091AB4">
              <w:rPr>
                <w:color w:val="000000"/>
                <w:sz w:val="22"/>
                <w:szCs w:val="22"/>
              </w:rPr>
              <w:t xml:space="preserve">Отдел </w:t>
            </w:r>
            <w:r w:rsidRPr="00091AB4">
              <w:rPr>
                <w:sz w:val="22"/>
                <w:szCs w:val="22"/>
              </w:rPr>
              <w:t>по экономике и прогнозированию администрации Тужинского муниципального района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9AD" w:rsidRDefault="001059AD" w:rsidP="0025728A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 течение 2024 года (при наличии оснований)</w:t>
            </w:r>
          </w:p>
          <w:p w:rsidR="001059AD" w:rsidRDefault="001059AD" w:rsidP="0025728A">
            <w:pPr>
              <w:pStyle w:val="aa"/>
              <w:spacing w:before="0" w:beforeAutospacing="0" w:after="0" w:afterAutospacing="0"/>
            </w:pPr>
          </w:p>
        </w:tc>
      </w:tr>
      <w:tr w:rsidR="001059AD" w:rsidTr="0025728A">
        <w:trPr>
          <w:trHeight w:val="39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AD" w:rsidRDefault="001059AD" w:rsidP="0025728A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AD" w:rsidRPr="00806BDD" w:rsidRDefault="001059AD" w:rsidP="0025728A">
            <w:pPr>
              <w:pStyle w:val="ConsPlusNormal0"/>
              <w:tabs>
                <w:tab w:val="left" w:pos="1134"/>
              </w:tabs>
            </w:pPr>
            <w:r>
              <w:rPr>
                <w:color w:val="000000"/>
              </w:rPr>
              <w:t>Профилактические</w:t>
            </w:r>
            <w:r w:rsidRPr="00806BDD">
              <w:rPr>
                <w:color w:val="000000"/>
              </w:rPr>
              <w:t xml:space="preserve"> визиты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AD" w:rsidRPr="00806BDD" w:rsidRDefault="001059AD" w:rsidP="0025728A">
            <w:pPr>
              <w:pStyle w:val="ConsPlusNormal0"/>
              <w:tabs>
                <w:tab w:val="left" w:pos="1134"/>
              </w:tabs>
            </w:pPr>
            <w:proofErr w:type="gramStart"/>
            <w:r w:rsidRPr="00806BDD">
              <w:rPr>
                <w:color w:val="000000"/>
              </w:rPr>
              <w:t>Профилактические визиты</w:t>
            </w:r>
            <w:proofErr w:type="gramEnd"/>
            <w:r w:rsidRPr="00806BDD">
              <w:rPr>
                <w:color w:val="000000"/>
              </w:rPr>
              <w:t xml:space="preserve"> осуществляемые специалистами в форме</w:t>
            </w:r>
            <w:r>
              <w:rPr>
                <w:color w:val="000000"/>
              </w:rPr>
              <w:t xml:space="preserve"> </w:t>
            </w:r>
            <w:r w:rsidRPr="00806BDD">
              <w:rPr>
                <w:color w:val="000000"/>
              </w:rPr>
              <w:t>беседы по месту осуществления             деятельности контролируемого лица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AD" w:rsidRPr="00091AB4" w:rsidRDefault="001059AD" w:rsidP="0025728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91AB4">
              <w:rPr>
                <w:color w:val="000000"/>
                <w:sz w:val="22"/>
                <w:szCs w:val="22"/>
              </w:rPr>
              <w:t xml:space="preserve">Отдел </w:t>
            </w:r>
            <w:r w:rsidRPr="00091AB4">
              <w:rPr>
                <w:sz w:val="22"/>
                <w:szCs w:val="22"/>
              </w:rPr>
              <w:t>по экономике и прогнозированию администрации Тужинского муниципального района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AD" w:rsidRDefault="001059AD" w:rsidP="0025728A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 течение 2024 года (по мере необходимости)</w:t>
            </w:r>
          </w:p>
          <w:p w:rsidR="001059AD" w:rsidRDefault="001059AD" w:rsidP="0025728A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1059AD" w:rsidRDefault="001059AD" w:rsidP="001059AD">
      <w:pPr>
        <w:jc w:val="center"/>
      </w:pPr>
    </w:p>
    <w:p w:rsidR="001059AD" w:rsidRDefault="001059AD" w:rsidP="001059AD">
      <w:pPr>
        <w:jc w:val="center"/>
      </w:pPr>
      <w:r>
        <w:t>_____________</w:t>
      </w:r>
    </w:p>
    <w:p w:rsidR="001059AD" w:rsidRDefault="001059AD" w:rsidP="001059AD"/>
    <w:p w:rsidR="001059AD" w:rsidRDefault="001059AD" w:rsidP="001059AD"/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C4" w:rsidRDefault="008C5DC4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C4" w:rsidRDefault="008C5DC4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C4" w:rsidRDefault="008C5DC4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94" w:rsidRPr="00295EB2" w:rsidRDefault="008F2E6E" w:rsidP="00727E9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727E94" w:rsidRPr="00295EB2" w:rsidTr="0025728A">
        <w:trPr>
          <w:trHeight w:hRule="exact" w:val="1458"/>
        </w:trPr>
        <w:tc>
          <w:tcPr>
            <w:tcW w:w="9540" w:type="dxa"/>
            <w:gridSpan w:val="4"/>
          </w:tcPr>
          <w:p w:rsidR="00727E94" w:rsidRPr="00295EB2" w:rsidRDefault="00727E94" w:rsidP="0025728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ТУЖИНСКОГО МУНИЦИПАЛЬНОГО РАЙОНА</w:t>
            </w:r>
          </w:p>
          <w:p w:rsidR="00727E94" w:rsidRPr="00295EB2" w:rsidRDefault="00727E94" w:rsidP="0025728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727E94" w:rsidRPr="00295EB2" w:rsidRDefault="00727E94" w:rsidP="0025728A">
            <w:pPr>
              <w:pStyle w:val="ConsPlusTitle"/>
              <w:tabs>
                <w:tab w:val="left" w:pos="7395"/>
              </w:tabs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EB2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727E94" w:rsidRPr="00295EB2" w:rsidTr="0025728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27E94" w:rsidRPr="00295EB2" w:rsidRDefault="00727E94" w:rsidP="0025728A">
            <w:pPr>
              <w:tabs>
                <w:tab w:val="left" w:pos="27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873" w:type="dxa"/>
          </w:tcPr>
          <w:p w:rsidR="00727E94" w:rsidRPr="00295EB2" w:rsidRDefault="00727E94" w:rsidP="0025728A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727E94" w:rsidRPr="00295EB2" w:rsidRDefault="00727E94" w:rsidP="0025728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B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27E94" w:rsidRPr="00295EB2" w:rsidRDefault="00727E94" w:rsidP="0025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727E94" w:rsidRPr="00295EB2" w:rsidTr="0025728A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727E94" w:rsidRPr="00295EB2" w:rsidRDefault="00727E94" w:rsidP="0025728A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EB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95EB2"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  <w:p w:rsidR="00727E94" w:rsidRPr="00295EB2" w:rsidRDefault="00727E94" w:rsidP="0025728A">
            <w:pPr>
              <w:tabs>
                <w:tab w:val="left" w:pos="2765"/>
              </w:tabs>
              <w:spacing w:before="4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295EB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27E94" w:rsidRPr="00295EB2" w:rsidRDefault="00727E94" w:rsidP="0025728A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B2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 муниципального района от 09.10.2017 № 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176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2020-2025 годы»</w:t>
            </w:r>
          </w:p>
        </w:tc>
      </w:tr>
    </w:tbl>
    <w:p w:rsidR="00727E94" w:rsidRPr="008C749C" w:rsidRDefault="008C5DC4" w:rsidP="008C5DC4">
      <w:pPr>
        <w:autoSpaceDE w:val="0"/>
        <w:autoSpaceDN w:val="0"/>
        <w:adjustRightInd w:val="0"/>
        <w:spacing w:after="0" w:line="360" w:lineRule="auto"/>
        <w:jc w:val="both"/>
        <w:rPr>
          <w:rStyle w:val="FontStyle13"/>
          <w:sz w:val="28"/>
          <w:szCs w:val="28"/>
        </w:rPr>
      </w:pPr>
      <w:r w:rsidRPr="00295E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45D08525" wp14:editId="6B90C7BD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457200" cy="6369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3"/>
          <w:sz w:val="28"/>
          <w:szCs w:val="28"/>
        </w:rPr>
        <w:t xml:space="preserve">                                                                                                                                    В </w:t>
      </w:r>
      <w:r w:rsidR="00727E94">
        <w:rPr>
          <w:rStyle w:val="FontStyle13"/>
          <w:sz w:val="28"/>
          <w:szCs w:val="28"/>
        </w:rPr>
        <w:t>соответствии с решением</w:t>
      </w:r>
      <w:r w:rsidR="00727E94" w:rsidRPr="00A069D0">
        <w:rPr>
          <w:rStyle w:val="FontStyle13"/>
          <w:sz w:val="28"/>
          <w:szCs w:val="28"/>
        </w:rPr>
        <w:t xml:space="preserve"> Т</w:t>
      </w:r>
      <w:r w:rsidR="00727E94">
        <w:rPr>
          <w:rStyle w:val="FontStyle13"/>
          <w:sz w:val="28"/>
          <w:szCs w:val="28"/>
        </w:rPr>
        <w:t>ужинской районной Думы от 30.10.2023 № 25/134</w:t>
      </w:r>
      <w:r w:rsidR="00727E94" w:rsidRPr="00A069D0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27E94">
        <w:rPr>
          <w:rStyle w:val="FontStyle13"/>
          <w:sz w:val="28"/>
          <w:szCs w:val="28"/>
        </w:rPr>
        <w:t xml:space="preserve">    </w:t>
      </w:r>
      <w:r w:rsidR="00727E94" w:rsidRPr="00A069D0">
        <w:rPr>
          <w:rStyle w:val="FontStyle13"/>
          <w:sz w:val="28"/>
          <w:szCs w:val="28"/>
        </w:rPr>
        <w:t xml:space="preserve">от 19.12.2022 № 15/88 «О бюджете Тужинского муниципального района </w:t>
      </w:r>
      <w:r w:rsidR="00727E94">
        <w:rPr>
          <w:rStyle w:val="FontStyle13"/>
          <w:sz w:val="28"/>
          <w:szCs w:val="28"/>
        </w:rPr>
        <w:t xml:space="preserve">     </w:t>
      </w:r>
      <w:r w:rsidR="00727E94" w:rsidRPr="00A069D0">
        <w:rPr>
          <w:rStyle w:val="FontStyle13"/>
          <w:sz w:val="28"/>
          <w:szCs w:val="28"/>
        </w:rPr>
        <w:t>на 2023</w:t>
      </w:r>
      <w:r w:rsidR="00727E94">
        <w:rPr>
          <w:rStyle w:val="FontStyle13"/>
          <w:sz w:val="28"/>
          <w:szCs w:val="28"/>
        </w:rPr>
        <w:t xml:space="preserve"> год</w:t>
      </w:r>
      <w:r w:rsidR="00727E94" w:rsidRPr="00A069D0">
        <w:rPr>
          <w:rStyle w:val="FontStyle13"/>
          <w:sz w:val="28"/>
          <w:szCs w:val="28"/>
        </w:rPr>
        <w:t xml:space="preserve"> и на плановый период 2024 и 2025 годов», постановлением администрации Тужинского муниципального района от 19.02.2015 № 89</w:t>
      </w:r>
      <w:r w:rsidR="00727E94">
        <w:rPr>
          <w:rStyle w:val="FontStyle13"/>
          <w:sz w:val="28"/>
          <w:szCs w:val="28"/>
        </w:rPr>
        <w:t xml:space="preserve">    </w:t>
      </w:r>
      <w:r w:rsidR="00727E94" w:rsidRPr="00A069D0">
        <w:rPr>
          <w:rStyle w:val="FontStyle13"/>
          <w:sz w:val="28"/>
          <w:szCs w:val="28"/>
        </w:rPr>
        <w:t xml:space="preserve"> «О разработке</w:t>
      </w:r>
      <w:r w:rsidR="00727E94" w:rsidRPr="008C749C">
        <w:rPr>
          <w:rStyle w:val="FontStyle13"/>
          <w:sz w:val="28"/>
          <w:szCs w:val="28"/>
        </w:rPr>
        <w:t>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27E94" w:rsidRPr="00295EB2" w:rsidRDefault="00727E94" w:rsidP="00727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8C749C">
        <w:rPr>
          <w:rStyle w:val="FontStyle13"/>
          <w:sz w:val="28"/>
          <w:szCs w:val="28"/>
        </w:rPr>
        <w:t>1. Внести изменения в постановление администрации Тужинского</w:t>
      </w:r>
      <w:r w:rsidRPr="00295EB2">
        <w:rPr>
          <w:rStyle w:val="FontStyle13"/>
          <w:sz w:val="28"/>
          <w:szCs w:val="28"/>
        </w:rPr>
        <w:t xml:space="preserve">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 (далее – муниципальная программа), утвердив и</w:t>
      </w:r>
      <w:r>
        <w:rPr>
          <w:rStyle w:val="FontStyle13"/>
          <w:sz w:val="28"/>
          <w:szCs w:val="28"/>
        </w:rPr>
        <w:t>зменения в муниципальной программе</w:t>
      </w:r>
      <w:r w:rsidRPr="00295EB2">
        <w:rPr>
          <w:rStyle w:val="FontStyle13"/>
          <w:sz w:val="28"/>
          <w:szCs w:val="28"/>
        </w:rPr>
        <w:t xml:space="preserve"> согласно приложению.</w:t>
      </w:r>
      <w:r w:rsidRPr="00295EB2">
        <w:rPr>
          <w:rStyle w:val="FontStyle13"/>
          <w:sz w:val="28"/>
          <w:szCs w:val="28"/>
        </w:rPr>
        <w:tab/>
      </w:r>
    </w:p>
    <w:p w:rsidR="00727E94" w:rsidRDefault="00727E94" w:rsidP="00727E94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295EB2">
        <w:rPr>
          <w:rStyle w:val="FontStyle13"/>
          <w:sz w:val="28"/>
          <w:szCs w:val="28"/>
        </w:rPr>
        <w:t>. Настоящее постановление вступает в силу с момента о</w:t>
      </w:r>
      <w:r w:rsidRPr="00295EB2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295EB2">
        <w:rPr>
          <w:rStyle w:val="FontStyle13"/>
          <w:sz w:val="28"/>
          <w:szCs w:val="28"/>
        </w:rPr>
        <w:t xml:space="preserve">. </w:t>
      </w:r>
    </w:p>
    <w:p w:rsidR="00727E94" w:rsidRPr="00295EB2" w:rsidRDefault="00727E94" w:rsidP="00727E94">
      <w:pPr>
        <w:pStyle w:val="Style7"/>
        <w:widowControl/>
        <w:spacing w:before="300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Тужинского</w:t>
      </w:r>
    </w:p>
    <w:p w:rsidR="00727E94" w:rsidRPr="00295EB2" w:rsidRDefault="00727E94" w:rsidP="00727E94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района                                                                    </w:t>
      </w:r>
      <w:r w:rsidRPr="00295EB2">
        <w:rPr>
          <w:rStyle w:val="FontStyle13"/>
          <w:sz w:val="28"/>
          <w:szCs w:val="28"/>
        </w:rPr>
        <w:t>Л.В. Бледных</w:t>
      </w:r>
    </w:p>
    <w:p w:rsidR="00727E94" w:rsidRDefault="00727E94" w:rsidP="00727E94">
      <w:pPr>
        <w:rPr>
          <w:rFonts w:ascii="Times New Roman" w:hAnsi="Times New Roman" w:cs="Times New Roman"/>
          <w:sz w:val="28"/>
          <w:szCs w:val="28"/>
        </w:rPr>
      </w:pPr>
    </w:p>
    <w:p w:rsidR="00727E94" w:rsidRPr="00295EB2" w:rsidRDefault="00727E94" w:rsidP="00727E94">
      <w:pPr>
        <w:ind w:left="5529"/>
        <w:rPr>
          <w:rFonts w:ascii="Times New Roman" w:hAnsi="Times New Roman" w:cs="Times New Roman"/>
          <w:sz w:val="28"/>
          <w:szCs w:val="28"/>
        </w:rPr>
      </w:pPr>
      <w:r w:rsidRPr="00295E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7E94" w:rsidRPr="00295EB2" w:rsidRDefault="00727E94" w:rsidP="00727E94">
      <w:pPr>
        <w:ind w:left="5529"/>
        <w:rPr>
          <w:rFonts w:ascii="Times New Roman" w:hAnsi="Times New Roman" w:cs="Times New Roman"/>
          <w:sz w:val="28"/>
          <w:szCs w:val="28"/>
        </w:rPr>
      </w:pPr>
      <w:r w:rsidRPr="00295EB2">
        <w:rPr>
          <w:rFonts w:ascii="Times New Roman" w:hAnsi="Times New Roman" w:cs="Times New Roman"/>
          <w:sz w:val="28"/>
          <w:szCs w:val="28"/>
        </w:rPr>
        <w:t>УТВЕРЖДЕНЫ</w:t>
      </w:r>
    </w:p>
    <w:p w:rsidR="00727E94" w:rsidRPr="00295EB2" w:rsidRDefault="00727E94" w:rsidP="00727E94">
      <w:pPr>
        <w:spacing w:after="0"/>
        <w:ind w:left="5529" w:right="-142"/>
        <w:rPr>
          <w:rFonts w:ascii="Times New Roman" w:hAnsi="Times New Roman" w:cs="Times New Roman"/>
          <w:sz w:val="28"/>
          <w:szCs w:val="28"/>
        </w:rPr>
      </w:pPr>
      <w:r w:rsidRPr="00295EB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7E94" w:rsidRDefault="00727E94" w:rsidP="00727E9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95EB2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</w:p>
    <w:p w:rsidR="00727E94" w:rsidRPr="00295EB2" w:rsidRDefault="00727E94" w:rsidP="00727E9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95EB2">
        <w:rPr>
          <w:rFonts w:ascii="Times New Roman" w:hAnsi="Times New Roman" w:cs="Times New Roman"/>
          <w:sz w:val="28"/>
          <w:szCs w:val="28"/>
        </w:rPr>
        <w:t xml:space="preserve">от </w:t>
      </w:r>
      <w:r w:rsidR="008C5DC4">
        <w:rPr>
          <w:rFonts w:ascii="Times New Roman" w:hAnsi="Times New Roman" w:cs="Times New Roman"/>
          <w:sz w:val="28"/>
          <w:szCs w:val="28"/>
        </w:rPr>
        <w:t>24.11.2023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95E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DC4">
        <w:rPr>
          <w:rFonts w:ascii="Times New Roman" w:hAnsi="Times New Roman" w:cs="Times New Roman"/>
          <w:sz w:val="28"/>
          <w:szCs w:val="28"/>
        </w:rPr>
        <w:t>298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94" w:rsidRPr="00295EB2" w:rsidRDefault="00727E94" w:rsidP="00727E94"/>
    <w:p w:rsidR="00727E94" w:rsidRPr="00295EB2" w:rsidRDefault="00727E94" w:rsidP="0072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B2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27E94" w:rsidRPr="00295EB2" w:rsidRDefault="00727E94" w:rsidP="0072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5EB2">
        <w:rPr>
          <w:rFonts w:ascii="Times New Roman" w:hAnsi="Times New Roman" w:cs="Times New Roman"/>
          <w:b/>
          <w:sz w:val="28"/>
        </w:rPr>
        <w:t>в муниципальную программу</w:t>
      </w:r>
    </w:p>
    <w:p w:rsidR="00727E94" w:rsidRPr="00295EB2" w:rsidRDefault="00727E94" w:rsidP="0072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5EB2">
        <w:rPr>
          <w:rFonts w:ascii="Times New Roman" w:hAnsi="Times New Roman" w:cs="Times New Roman"/>
          <w:b/>
          <w:sz w:val="28"/>
        </w:rPr>
        <w:t>«Развитие физической культуры и спорта» на 2020-2025 года</w:t>
      </w:r>
    </w:p>
    <w:p w:rsidR="00727E94" w:rsidRPr="00295EB2" w:rsidRDefault="00727E94" w:rsidP="0072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7E94" w:rsidRPr="005B4991" w:rsidRDefault="00727E94" w:rsidP="0038695B">
      <w:pPr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Строки</w:t>
      </w:r>
      <w:r w:rsidRPr="00834459">
        <w:rPr>
          <w:rFonts w:ascii="Times New Roman" w:hAnsi="Times New Roman" w:cs="Times New Roman"/>
          <w:sz w:val="28"/>
        </w:rPr>
        <w:t xml:space="preserve"> паспорта муниципальной программы «</w:t>
      </w:r>
      <w:r>
        <w:rPr>
          <w:rFonts w:ascii="Times New Roman" w:hAnsi="Times New Roman"/>
          <w:sz w:val="28"/>
          <w:szCs w:val="24"/>
        </w:rPr>
        <w:t>Соисполнители муниципальной программы</w:t>
      </w:r>
      <w:r w:rsidRPr="0083445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«</w:t>
      </w:r>
      <w:r w:rsidRPr="00295EB2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834459">
        <w:rPr>
          <w:rFonts w:ascii="Times New Roman" w:hAnsi="Times New Roman" w:cs="Times New Roman"/>
          <w:sz w:val="28"/>
        </w:rPr>
        <w:t>, изложить в новой редакции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235"/>
        <w:gridCol w:w="6837"/>
        <w:gridCol w:w="709"/>
      </w:tblGrid>
      <w:tr w:rsidR="00727E94" w:rsidRPr="00295EB2" w:rsidTr="0025728A">
        <w:trPr>
          <w:trHeight w:val="11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E94" w:rsidRPr="00295EB2" w:rsidRDefault="00727E94" w:rsidP="0025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Default="00727E94" w:rsidP="0025728A">
            <w:pPr>
              <w:pStyle w:val="af0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Соисполнители муниципальной программы</w:t>
            </w:r>
          </w:p>
          <w:p w:rsidR="00727E94" w:rsidRPr="00424DFB" w:rsidRDefault="00727E94" w:rsidP="0025728A"/>
          <w:p w:rsidR="00727E94" w:rsidRPr="00424DFB" w:rsidRDefault="00727E94" w:rsidP="0025728A"/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proofErr w:type="gramStart"/>
            <w:r w:rsidRPr="00295EB2">
              <w:rPr>
                <w:sz w:val="28"/>
              </w:rPr>
              <w:t>М</w:t>
            </w:r>
            <w:r>
              <w:rPr>
                <w:sz w:val="28"/>
              </w:rPr>
              <w:t>униципальное  бюджетное</w:t>
            </w:r>
            <w:proofErr w:type="gramEnd"/>
            <w:r>
              <w:rPr>
                <w:sz w:val="28"/>
              </w:rPr>
              <w:t xml:space="preserve"> учреждение дополнительного образования  спортивная школа </w:t>
            </w:r>
            <w:r w:rsidRPr="00295EB2">
              <w:rPr>
                <w:sz w:val="28"/>
              </w:rPr>
              <w:t xml:space="preserve"> </w:t>
            </w:r>
            <w:proofErr w:type="spellStart"/>
            <w:r w:rsidRPr="00295EB2"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 xml:space="preserve"> Тужа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E94" w:rsidRPr="00295EB2" w:rsidRDefault="00727E94" w:rsidP="0025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E94" w:rsidRPr="000D53B2" w:rsidTr="0025728A">
        <w:trPr>
          <w:trHeight w:val="38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E94" w:rsidRPr="00295EB2" w:rsidRDefault="00727E94" w:rsidP="0025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D15FE" w:rsidRDefault="00727E94" w:rsidP="0025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5FE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 xml:space="preserve">Объём финансового обеспечения на реализацию муниципальной программы составляет </w:t>
            </w:r>
            <w:r>
              <w:rPr>
                <w:sz w:val="28"/>
                <w:szCs w:val="24"/>
              </w:rPr>
              <w:t>17365,29</w:t>
            </w:r>
            <w:r w:rsidRPr="006D15FE">
              <w:rPr>
                <w:sz w:val="28"/>
                <w:szCs w:val="24"/>
              </w:rPr>
              <w:t xml:space="preserve"> тыс. рублей, в том числе: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средства федерального бюджета – 471,21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средства областного бюджета – 6660,94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 xml:space="preserve">средства бюджета района </w:t>
            </w:r>
            <w:proofErr w:type="gramStart"/>
            <w:r w:rsidRPr="006D15FE">
              <w:rPr>
                <w:sz w:val="28"/>
                <w:szCs w:val="24"/>
              </w:rPr>
              <w:t>–  всего</w:t>
            </w:r>
            <w:proofErr w:type="gramEnd"/>
            <w:r w:rsidRPr="006D15FE">
              <w:rPr>
                <w:sz w:val="28"/>
                <w:szCs w:val="24"/>
              </w:rPr>
              <w:t xml:space="preserve"> 10233,14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2020г. – 42,00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2021г. – 105,39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2022г. – 955,08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2023г. – 3403,26 тыс. рублей;</w:t>
            </w:r>
          </w:p>
          <w:p w:rsidR="00727E94" w:rsidRPr="006D15FE" w:rsidRDefault="00727E94" w:rsidP="0025728A">
            <w:pPr>
              <w:pStyle w:val="af0"/>
              <w:ind w:left="0"/>
              <w:jc w:val="both"/>
              <w:rPr>
                <w:sz w:val="28"/>
                <w:szCs w:val="24"/>
              </w:rPr>
            </w:pPr>
            <w:r w:rsidRPr="006D15FE">
              <w:rPr>
                <w:sz w:val="28"/>
                <w:szCs w:val="24"/>
              </w:rPr>
              <w:t>2024г. – 6283,22 тыс. рублей;</w:t>
            </w:r>
          </w:p>
          <w:p w:rsidR="00727E94" w:rsidRPr="006D15FE" w:rsidRDefault="00727E94" w:rsidP="00257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15FE">
              <w:rPr>
                <w:rFonts w:ascii="Times New Roman" w:hAnsi="Times New Roman"/>
                <w:sz w:val="28"/>
                <w:szCs w:val="24"/>
              </w:rPr>
              <w:t xml:space="preserve">2025г. </w:t>
            </w:r>
            <w:proofErr w:type="gramStart"/>
            <w:r w:rsidRPr="006D15FE">
              <w:rPr>
                <w:rFonts w:ascii="Times New Roman" w:hAnsi="Times New Roman"/>
                <w:sz w:val="28"/>
                <w:szCs w:val="24"/>
              </w:rPr>
              <w:t>-  6576</w:t>
            </w:r>
            <w:proofErr w:type="gramEnd"/>
            <w:r w:rsidRPr="006D15FE">
              <w:rPr>
                <w:rFonts w:ascii="Times New Roman" w:hAnsi="Times New Roman"/>
                <w:sz w:val="28"/>
                <w:szCs w:val="24"/>
              </w:rPr>
              <w:t>,34 тыс.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E94" w:rsidRPr="006D15FE" w:rsidRDefault="00727E94" w:rsidP="0025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6D15FE" w:rsidRDefault="00727E94" w:rsidP="002572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E94" w:rsidRPr="000D53B2" w:rsidRDefault="00727E94" w:rsidP="002572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15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7E94" w:rsidRPr="000D53B2" w:rsidRDefault="00727E94" w:rsidP="00727E94">
      <w:pPr>
        <w:pStyle w:val="a4"/>
        <w:spacing w:line="360" w:lineRule="auto"/>
        <w:ind w:right="-285" w:firstLine="709"/>
        <w:rPr>
          <w:rStyle w:val="af4"/>
          <w:rFonts w:ascii="Times New Roman" w:hAnsi="Times New Roman"/>
          <w:i w:val="0"/>
          <w:sz w:val="28"/>
          <w:szCs w:val="28"/>
        </w:rPr>
      </w:pPr>
    </w:p>
    <w:p w:rsidR="00727E94" w:rsidRPr="00727E94" w:rsidRDefault="00727E94" w:rsidP="00727E94">
      <w:pPr>
        <w:pStyle w:val="a4"/>
        <w:spacing w:line="360" w:lineRule="auto"/>
        <w:ind w:right="-283" w:firstLine="709"/>
        <w:jc w:val="both"/>
        <w:rPr>
          <w:rStyle w:val="af4"/>
          <w:rFonts w:ascii="Times New Roman" w:hAnsi="Times New Roman"/>
          <w:i w:val="0"/>
          <w:sz w:val="28"/>
          <w:szCs w:val="28"/>
          <w:lang w:val="ru-RU"/>
        </w:rPr>
      </w:pPr>
      <w:r w:rsidRPr="00727E94">
        <w:rPr>
          <w:rStyle w:val="af4"/>
          <w:rFonts w:ascii="Times New Roman" w:hAnsi="Times New Roman"/>
          <w:i w:val="0"/>
          <w:sz w:val="28"/>
          <w:szCs w:val="28"/>
          <w:lang w:val="ru-RU"/>
        </w:rPr>
        <w:t>2. 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727E94" w:rsidRPr="00727E94" w:rsidRDefault="00727E94" w:rsidP="00727E94">
      <w:pPr>
        <w:pStyle w:val="a4"/>
        <w:spacing w:line="360" w:lineRule="auto"/>
        <w:ind w:right="-283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E94">
        <w:rPr>
          <w:rStyle w:val="af4"/>
          <w:rFonts w:ascii="Times New Roman" w:hAnsi="Times New Roman"/>
          <w:i w:val="0"/>
          <w:sz w:val="28"/>
          <w:szCs w:val="28"/>
          <w:lang w:val="ru-RU"/>
        </w:rPr>
        <w:t>«</w:t>
      </w:r>
      <w:r w:rsidRPr="00727E94">
        <w:rPr>
          <w:rStyle w:val="af4"/>
          <w:rFonts w:ascii="Times New Roman" w:hAnsi="Times New Roman"/>
          <w:b/>
          <w:i w:val="0"/>
          <w:sz w:val="28"/>
          <w:szCs w:val="28"/>
          <w:lang w:val="ru-RU"/>
        </w:rPr>
        <w:t>5. Ресурсное</w:t>
      </w:r>
      <w:r w:rsidRPr="00727E9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27E94">
        <w:rPr>
          <w:rFonts w:ascii="Times New Roman" w:hAnsi="Times New Roman"/>
          <w:b/>
          <w:sz w:val="28"/>
          <w:szCs w:val="28"/>
          <w:lang w:val="ru-RU"/>
        </w:rPr>
        <w:t>обеспечение муниципальной программы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lastRenderedPageBreak/>
        <w:t>Фин</w:t>
      </w:r>
      <w:r>
        <w:rPr>
          <w:sz w:val="28"/>
          <w:szCs w:val="24"/>
        </w:rPr>
        <w:t>ансовое обеспечение реализации м</w:t>
      </w:r>
      <w:r w:rsidRPr="000D53B2">
        <w:rPr>
          <w:sz w:val="28"/>
          <w:szCs w:val="24"/>
        </w:rPr>
        <w:t>униципальной программы осуществляется за счет средств бюджета муниципального района.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Общий объём финансирования м</w:t>
      </w:r>
      <w:r w:rsidRPr="000D53B2">
        <w:rPr>
          <w:sz w:val="28"/>
          <w:szCs w:val="24"/>
        </w:rPr>
        <w:t xml:space="preserve">униципальной программы в 2020-2025 годах составляет </w:t>
      </w:r>
      <w:r>
        <w:rPr>
          <w:sz w:val="28"/>
          <w:szCs w:val="24"/>
        </w:rPr>
        <w:t>17365,29</w:t>
      </w:r>
      <w:r w:rsidRPr="006D15FE">
        <w:rPr>
          <w:sz w:val="28"/>
          <w:szCs w:val="24"/>
        </w:rPr>
        <w:t xml:space="preserve"> </w:t>
      </w:r>
      <w:r w:rsidRPr="000D53B2">
        <w:rPr>
          <w:sz w:val="28"/>
          <w:szCs w:val="24"/>
        </w:rPr>
        <w:t>тыс. рублей, в том числе за счет средств: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>
        <w:rPr>
          <w:sz w:val="28"/>
          <w:szCs w:val="24"/>
        </w:rPr>
        <w:t>федерального бюджета 471,21</w:t>
      </w:r>
      <w:r w:rsidRPr="000D53B2">
        <w:rPr>
          <w:sz w:val="28"/>
          <w:szCs w:val="24"/>
        </w:rPr>
        <w:t xml:space="preserve"> тыс. рублей;</w:t>
      </w:r>
    </w:p>
    <w:p w:rsidR="00727E94" w:rsidRPr="000D53B2" w:rsidRDefault="00727E94" w:rsidP="00727E94">
      <w:pPr>
        <w:pStyle w:val="af0"/>
        <w:spacing w:line="360" w:lineRule="auto"/>
        <w:ind w:left="0" w:right="-142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 xml:space="preserve">областного бюджета </w:t>
      </w:r>
      <w:r>
        <w:rPr>
          <w:sz w:val="28"/>
          <w:szCs w:val="24"/>
        </w:rPr>
        <w:t>6660,94</w:t>
      </w:r>
      <w:r w:rsidRPr="000D53B2">
        <w:rPr>
          <w:sz w:val="28"/>
          <w:szCs w:val="24"/>
        </w:rPr>
        <w:t xml:space="preserve"> тыс. рублей;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бюджета муниц</w:t>
      </w:r>
      <w:r>
        <w:rPr>
          <w:sz w:val="28"/>
          <w:szCs w:val="24"/>
        </w:rPr>
        <w:t xml:space="preserve">ипального района </w:t>
      </w:r>
      <w:r w:rsidRPr="006D15FE">
        <w:rPr>
          <w:sz w:val="28"/>
          <w:szCs w:val="24"/>
        </w:rPr>
        <w:t>10233,14</w:t>
      </w:r>
      <w:r w:rsidRPr="000D53B2">
        <w:rPr>
          <w:sz w:val="28"/>
          <w:szCs w:val="24"/>
        </w:rPr>
        <w:t xml:space="preserve"> тыс. рублей;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внебюджетных источников 0 тыс. рублей.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</w:t>
      </w:r>
      <w:r>
        <w:rPr>
          <w:sz w:val="28"/>
          <w:szCs w:val="24"/>
        </w:rPr>
        <w:t>представлен в приложении № 2 к м</w:t>
      </w:r>
      <w:r w:rsidRPr="000D53B2">
        <w:rPr>
          <w:sz w:val="28"/>
          <w:szCs w:val="24"/>
        </w:rPr>
        <w:t>униципальной программе».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3. Приложение № 1 к муниципальной программе «Сведения о целевых показателях эффективности реализации муниципальной программы» изло</w:t>
      </w:r>
      <w:r>
        <w:rPr>
          <w:sz w:val="28"/>
          <w:szCs w:val="24"/>
        </w:rPr>
        <w:t>жить в новой редакции согласно п</w:t>
      </w:r>
      <w:r w:rsidRPr="000D53B2">
        <w:rPr>
          <w:sz w:val="28"/>
          <w:szCs w:val="24"/>
        </w:rPr>
        <w:t xml:space="preserve">риложению № 1 к изменениям. </w:t>
      </w:r>
    </w:p>
    <w:p w:rsidR="00727E94" w:rsidRPr="000D53B2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4. Приложение № 2 к муниципальной программе «</w:t>
      </w:r>
      <w:r>
        <w:rPr>
          <w:sz w:val="28"/>
          <w:szCs w:val="24"/>
        </w:rPr>
        <w:t>Расходы на реализацию м</w:t>
      </w:r>
      <w:r w:rsidRPr="000D53B2">
        <w:rPr>
          <w:sz w:val="28"/>
          <w:szCs w:val="24"/>
        </w:rPr>
        <w:t xml:space="preserve">униципальной программы «Развитие физической культуры и спорта» на 2020-2025 годы за счет средств бюджета муниципального района» </w:t>
      </w:r>
      <w:r w:rsidRPr="000D53B2">
        <w:rPr>
          <w:sz w:val="28"/>
        </w:rPr>
        <w:t>изложить в новой редакции</w:t>
      </w:r>
      <w:r>
        <w:rPr>
          <w:sz w:val="28"/>
        </w:rPr>
        <w:t xml:space="preserve"> согласно п</w:t>
      </w:r>
      <w:r w:rsidRPr="000D53B2">
        <w:rPr>
          <w:sz w:val="28"/>
        </w:rPr>
        <w:t>риложению № 2 к изменениям</w:t>
      </w:r>
      <w:r w:rsidRPr="000D53B2">
        <w:rPr>
          <w:sz w:val="28"/>
          <w:szCs w:val="24"/>
        </w:rPr>
        <w:t>.</w:t>
      </w:r>
    </w:p>
    <w:p w:rsidR="00727E94" w:rsidRPr="00BD4568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</w:pPr>
      <w:r w:rsidRPr="000D53B2">
        <w:rPr>
          <w:sz w:val="28"/>
          <w:szCs w:val="24"/>
        </w:rPr>
        <w:t>5. Приложение № 3 к муниципальной программе «Прогнозная (справочная) оценка ресурсного обе</w:t>
      </w:r>
      <w:r>
        <w:rPr>
          <w:sz w:val="28"/>
          <w:szCs w:val="24"/>
        </w:rPr>
        <w:t>спечения реализации м</w:t>
      </w:r>
      <w:r w:rsidRPr="000D53B2">
        <w:rPr>
          <w:sz w:val="28"/>
          <w:szCs w:val="24"/>
        </w:rPr>
        <w:t xml:space="preserve">униципальной программы за счет всех источников финансирования» </w:t>
      </w:r>
      <w:r w:rsidRPr="000D53B2">
        <w:rPr>
          <w:sz w:val="28"/>
        </w:rPr>
        <w:t xml:space="preserve">изложить в новой </w:t>
      </w:r>
      <w:r>
        <w:rPr>
          <w:sz w:val="28"/>
        </w:rPr>
        <w:t>редакции согласно п</w:t>
      </w:r>
      <w:r w:rsidRPr="000D53B2">
        <w:rPr>
          <w:sz w:val="28"/>
        </w:rPr>
        <w:t xml:space="preserve">риложению </w:t>
      </w:r>
      <w:r>
        <w:rPr>
          <w:sz w:val="28"/>
        </w:rPr>
        <w:t>№ 3</w:t>
      </w:r>
      <w:r w:rsidRPr="000D53B2">
        <w:rPr>
          <w:sz w:val="28"/>
        </w:rPr>
        <w:t xml:space="preserve"> к изменениям</w:t>
      </w:r>
      <w:r>
        <w:rPr>
          <w:sz w:val="28"/>
          <w:szCs w:val="24"/>
        </w:rPr>
        <w:t>.</w:t>
      </w:r>
    </w:p>
    <w:p w:rsidR="00727E94" w:rsidRPr="00D53F26" w:rsidRDefault="00727E94" w:rsidP="00727E94">
      <w:pPr>
        <w:pStyle w:val="af0"/>
        <w:spacing w:line="360" w:lineRule="auto"/>
        <w:ind w:left="0" w:right="-283" w:firstLine="709"/>
        <w:jc w:val="both"/>
        <w:rPr>
          <w:sz w:val="28"/>
          <w:szCs w:val="24"/>
        </w:rPr>
        <w:sectPr w:rsidR="00727E94" w:rsidRPr="00D53F26" w:rsidSect="0025728A">
          <w:head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 xml:space="preserve">                                              </w:t>
      </w:r>
      <w:r w:rsidRPr="000D53B2">
        <w:rPr>
          <w:bCs/>
          <w:sz w:val="26"/>
          <w:szCs w:val="26"/>
        </w:rPr>
        <w:t>_____________</w:t>
      </w:r>
    </w:p>
    <w:p w:rsidR="00727E94" w:rsidRPr="00727E94" w:rsidRDefault="00727E94" w:rsidP="00727E94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27E9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Приложение № 1 к изменениям</w:t>
      </w:r>
    </w:p>
    <w:p w:rsidR="00727E94" w:rsidRPr="00727E94" w:rsidRDefault="00727E94" w:rsidP="00727E94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27E94" w:rsidRPr="00727E94" w:rsidRDefault="00727E94" w:rsidP="00727E94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27E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Приложение № 1  </w:t>
      </w:r>
    </w:p>
    <w:p w:rsidR="00727E94" w:rsidRPr="00727E94" w:rsidRDefault="00727E94" w:rsidP="00727E94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27E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к муниципальной программе</w:t>
      </w:r>
    </w:p>
    <w:p w:rsidR="00727E94" w:rsidRPr="00727E94" w:rsidRDefault="00727E94" w:rsidP="00727E94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27E94" w:rsidRPr="000D53B2" w:rsidRDefault="00727E94" w:rsidP="00727E94">
      <w:pPr>
        <w:pStyle w:val="af0"/>
        <w:ind w:left="0" w:firstLine="708"/>
        <w:jc w:val="center"/>
        <w:rPr>
          <w:b/>
          <w:sz w:val="26"/>
          <w:szCs w:val="26"/>
        </w:rPr>
      </w:pPr>
      <w:r w:rsidRPr="000D53B2">
        <w:rPr>
          <w:b/>
          <w:sz w:val="26"/>
          <w:szCs w:val="26"/>
        </w:rPr>
        <w:t>Сведения о целевых показа</w:t>
      </w:r>
      <w:r>
        <w:rPr>
          <w:b/>
          <w:sz w:val="26"/>
          <w:szCs w:val="26"/>
        </w:rPr>
        <w:t>телях эффективности реализации м</w:t>
      </w:r>
      <w:r w:rsidRPr="000D53B2">
        <w:rPr>
          <w:b/>
          <w:sz w:val="26"/>
          <w:szCs w:val="26"/>
        </w:rPr>
        <w:t>униципальной программы</w:t>
      </w:r>
    </w:p>
    <w:tbl>
      <w:tblPr>
        <w:tblW w:w="15264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980"/>
        <w:gridCol w:w="1560"/>
        <w:gridCol w:w="992"/>
        <w:gridCol w:w="992"/>
        <w:gridCol w:w="992"/>
        <w:gridCol w:w="993"/>
        <w:gridCol w:w="992"/>
        <w:gridCol w:w="992"/>
      </w:tblGrid>
      <w:tr w:rsidR="00727E94" w:rsidRPr="000D53B2" w:rsidTr="0025728A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№ </w:t>
            </w:r>
          </w:p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п/п</w:t>
            </w:r>
          </w:p>
        </w:tc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Наименование показателя эффективности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Целевые показатели</w:t>
            </w:r>
          </w:p>
        </w:tc>
      </w:tr>
      <w:tr w:rsidR="00727E94" w:rsidRPr="000D53B2" w:rsidTr="0025728A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E94" w:rsidRPr="000D53B2" w:rsidRDefault="00727E94" w:rsidP="0025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E94" w:rsidRPr="000D53B2" w:rsidRDefault="00727E94" w:rsidP="0025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E94" w:rsidRPr="000D53B2" w:rsidRDefault="00727E94" w:rsidP="0025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2025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Обеспеченность спортивными залами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D53B2">
              <w:rPr>
                <w:sz w:val="24"/>
                <w:szCs w:val="24"/>
              </w:rPr>
              <w:t>тыс.кв.м</w:t>
            </w:r>
            <w:proofErr w:type="spellEnd"/>
            <w:r w:rsidRPr="000D53B2">
              <w:rPr>
                <w:sz w:val="24"/>
                <w:szCs w:val="24"/>
              </w:rPr>
              <w:t>. на 10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4,66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Обеспеченность плоскостными сооружениями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D53B2">
              <w:rPr>
                <w:sz w:val="24"/>
                <w:szCs w:val="24"/>
              </w:rPr>
              <w:t>тыс.кв.м</w:t>
            </w:r>
            <w:proofErr w:type="spellEnd"/>
            <w:r w:rsidRPr="000D53B2">
              <w:rPr>
                <w:sz w:val="24"/>
                <w:szCs w:val="24"/>
              </w:rPr>
              <w:t>. на 10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84,2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32,4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212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5.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40</w:t>
            </w:r>
          </w:p>
        </w:tc>
      </w:tr>
      <w:tr w:rsidR="00727E94" w:rsidRPr="000D53B2" w:rsidTr="0025728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6.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7.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не менее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8.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Количество человек принявшего участие в сдаче норм ГТО «Золотой значок»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30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9.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color w:val="000000"/>
                <w:sz w:val="24"/>
                <w:szCs w:val="24"/>
              </w:rPr>
              <w:t>Повышение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7E94" w:rsidRPr="000D53B2" w:rsidTr="0025728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10.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Pr="000D53B2" w:rsidRDefault="00727E94" w:rsidP="0025728A">
            <w:pPr>
              <w:pStyle w:val="af0"/>
              <w:ind w:left="0"/>
              <w:rPr>
                <w:sz w:val="24"/>
                <w:szCs w:val="24"/>
              </w:rPr>
            </w:pPr>
            <w:r w:rsidRPr="000D53B2">
              <w:rPr>
                <w:color w:val="000000"/>
                <w:sz w:val="24"/>
                <w:szCs w:val="24"/>
              </w:rPr>
              <w:t>Доля населения Тужинского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94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94" w:rsidRPr="000D53B2" w:rsidRDefault="00727E94" w:rsidP="0025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</w:tbl>
    <w:p w:rsidR="00727E94" w:rsidRPr="000D53B2" w:rsidRDefault="00727E94" w:rsidP="00727E94">
      <w:pPr>
        <w:rPr>
          <w:rFonts w:ascii="Times New Roman" w:hAnsi="Times New Roman"/>
          <w:bCs/>
          <w:sz w:val="26"/>
          <w:szCs w:val="26"/>
        </w:rPr>
      </w:pPr>
      <w:r w:rsidRPr="000D5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27E94" w:rsidRPr="000D53B2" w:rsidRDefault="00727E94" w:rsidP="00727E94">
      <w:pPr>
        <w:ind w:firstLine="9356"/>
        <w:rPr>
          <w:rFonts w:ascii="Times New Roman" w:hAnsi="Times New Roman" w:cs="Times New Roman"/>
          <w:sz w:val="28"/>
          <w:szCs w:val="28"/>
        </w:rPr>
      </w:pP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  <w:r w:rsidRPr="000D53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</w:t>
      </w: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  <w:r w:rsidRPr="000D53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0D53B2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0D53B2">
        <w:rPr>
          <w:rFonts w:ascii="Times New Roman" w:hAnsi="Times New Roman"/>
          <w:sz w:val="28"/>
          <w:szCs w:val="28"/>
        </w:rPr>
        <w:t xml:space="preserve"> № 2 к </w:t>
      </w:r>
      <w:proofErr w:type="spellStart"/>
      <w:r w:rsidRPr="000D53B2">
        <w:rPr>
          <w:rFonts w:ascii="Times New Roman" w:hAnsi="Times New Roman"/>
          <w:sz w:val="28"/>
          <w:szCs w:val="28"/>
        </w:rPr>
        <w:t>изменениям</w:t>
      </w:r>
      <w:proofErr w:type="spellEnd"/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  <w:r w:rsidRPr="000D53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Pr="000D53B2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0D53B2">
        <w:rPr>
          <w:rFonts w:ascii="Times New Roman" w:hAnsi="Times New Roman"/>
          <w:sz w:val="28"/>
          <w:szCs w:val="28"/>
        </w:rPr>
        <w:t xml:space="preserve"> № 2   </w:t>
      </w:r>
    </w:p>
    <w:p w:rsidR="00727E94" w:rsidRPr="000D53B2" w:rsidRDefault="00727E94" w:rsidP="00727E94">
      <w:pPr>
        <w:pStyle w:val="a4"/>
        <w:rPr>
          <w:rFonts w:ascii="Times New Roman" w:hAnsi="Times New Roman"/>
          <w:sz w:val="28"/>
          <w:szCs w:val="28"/>
        </w:rPr>
      </w:pPr>
      <w:r w:rsidRPr="000D53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0D53B2">
        <w:rPr>
          <w:rFonts w:ascii="Times New Roman" w:hAnsi="Times New Roman"/>
          <w:sz w:val="28"/>
          <w:szCs w:val="28"/>
        </w:rPr>
        <w:t>униципальной</w:t>
      </w:r>
      <w:proofErr w:type="spellEnd"/>
      <w:r w:rsidRPr="000D5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3B2">
        <w:rPr>
          <w:rFonts w:ascii="Times New Roman" w:hAnsi="Times New Roman"/>
          <w:sz w:val="28"/>
          <w:szCs w:val="28"/>
        </w:rPr>
        <w:t>программе</w:t>
      </w:r>
      <w:proofErr w:type="spellEnd"/>
    </w:p>
    <w:p w:rsidR="00727E94" w:rsidRPr="000D53B2" w:rsidRDefault="00727E94" w:rsidP="00727E94">
      <w:pPr>
        <w:pStyle w:val="a4"/>
        <w:jc w:val="right"/>
        <w:rPr>
          <w:rFonts w:ascii="Times New Roman" w:hAnsi="Times New Roman"/>
          <w:b/>
          <w:sz w:val="28"/>
        </w:rPr>
      </w:pPr>
    </w:p>
    <w:p w:rsidR="00727E94" w:rsidRPr="000D53B2" w:rsidRDefault="00727E94" w:rsidP="00727E94">
      <w:pPr>
        <w:pStyle w:val="af0"/>
        <w:spacing w:before="24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м</w:t>
      </w:r>
      <w:r w:rsidRPr="000D53B2">
        <w:rPr>
          <w:b/>
          <w:sz w:val="28"/>
          <w:szCs w:val="28"/>
        </w:rPr>
        <w:t>униципальной программы</w:t>
      </w:r>
    </w:p>
    <w:p w:rsidR="00727E94" w:rsidRPr="000D53B2" w:rsidRDefault="00727E94" w:rsidP="00727E94">
      <w:pPr>
        <w:pStyle w:val="af0"/>
        <w:ind w:left="0" w:firstLine="709"/>
        <w:jc w:val="center"/>
        <w:rPr>
          <w:b/>
          <w:sz w:val="28"/>
          <w:szCs w:val="28"/>
        </w:rPr>
      </w:pPr>
      <w:r w:rsidRPr="000D53B2">
        <w:rPr>
          <w:b/>
          <w:sz w:val="28"/>
          <w:szCs w:val="28"/>
        </w:rPr>
        <w:t>«Развитие физической культуры и спорта» на 2020-2025 годы</w:t>
      </w:r>
    </w:p>
    <w:p w:rsidR="00727E94" w:rsidRPr="000D53B2" w:rsidRDefault="00727E94" w:rsidP="00727E94">
      <w:pPr>
        <w:pStyle w:val="af0"/>
        <w:spacing w:after="480"/>
        <w:ind w:left="0" w:firstLine="709"/>
        <w:jc w:val="center"/>
        <w:rPr>
          <w:b/>
          <w:sz w:val="28"/>
          <w:szCs w:val="28"/>
        </w:rPr>
      </w:pPr>
      <w:r w:rsidRPr="000D53B2">
        <w:rPr>
          <w:b/>
          <w:sz w:val="28"/>
          <w:szCs w:val="28"/>
        </w:rPr>
        <w:t>за счет средств бюджета муниципального района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092"/>
        <w:gridCol w:w="976"/>
        <w:gridCol w:w="1255"/>
        <w:gridCol w:w="971"/>
        <w:gridCol w:w="767"/>
        <w:gridCol w:w="125"/>
        <w:gridCol w:w="642"/>
        <w:gridCol w:w="192"/>
        <w:gridCol w:w="851"/>
        <w:gridCol w:w="1383"/>
        <w:gridCol w:w="2238"/>
      </w:tblGrid>
      <w:tr w:rsidR="00727E94" w:rsidRPr="000D53B2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Задача</w:t>
            </w:r>
          </w:p>
        </w:tc>
        <w:tc>
          <w:tcPr>
            <w:tcW w:w="720" w:type="pct"/>
            <w:vMerge w:val="restart"/>
          </w:tcPr>
          <w:p w:rsidR="00727E94" w:rsidRPr="000D53B2" w:rsidRDefault="00727E94" w:rsidP="0025728A">
            <w:pPr>
              <w:pStyle w:val="af0"/>
              <w:ind w:left="0"/>
              <w:rPr>
                <w:sz w:val="28"/>
              </w:rPr>
            </w:pPr>
            <w:r w:rsidRPr="000D53B2">
              <w:rPr>
                <w:sz w:val="28"/>
              </w:rPr>
              <w:t>Источник финансирования</w:t>
            </w:r>
          </w:p>
        </w:tc>
        <w:tc>
          <w:tcPr>
            <w:tcW w:w="1989" w:type="pct"/>
            <w:gridSpan w:val="8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Объем финансирования (тыс. рублей)</w:t>
            </w:r>
          </w:p>
        </w:tc>
        <w:tc>
          <w:tcPr>
            <w:tcW w:w="476" w:type="pct"/>
            <w:vMerge w:val="restar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всего</w:t>
            </w:r>
          </w:p>
        </w:tc>
        <w:tc>
          <w:tcPr>
            <w:tcW w:w="770" w:type="pct"/>
            <w:vMerge w:val="restar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Состав исполнителей</w:t>
            </w:r>
          </w:p>
        </w:tc>
      </w:tr>
      <w:tr w:rsidR="00727E94" w:rsidRPr="000D53B2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  <w:vMerge/>
          </w:tcPr>
          <w:p w:rsidR="00727E94" w:rsidRPr="000D53B2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336" w:type="pc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2020 год</w:t>
            </w:r>
          </w:p>
        </w:tc>
        <w:tc>
          <w:tcPr>
            <w:tcW w:w="432" w:type="pc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2021 год</w:t>
            </w:r>
          </w:p>
        </w:tc>
        <w:tc>
          <w:tcPr>
            <w:tcW w:w="334" w:type="pct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2022 год</w:t>
            </w:r>
          </w:p>
        </w:tc>
        <w:tc>
          <w:tcPr>
            <w:tcW w:w="307" w:type="pct"/>
            <w:gridSpan w:val="2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2023 год</w:t>
            </w:r>
          </w:p>
        </w:tc>
        <w:tc>
          <w:tcPr>
            <w:tcW w:w="287" w:type="pct"/>
            <w:gridSpan w:val="2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2024 год</w:t>
            </w:r>
          </w:p>
        </w:tc>
        <w:tc>
          <w:tcPr>
            <w:tcW w:w="293" w:type="pct"/>
            <w:vAlign w:val="center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D53B2">
              <w:rPr>
                <w:sz w:val="28"/>
              </w:rPr>
              <w:t>2025 год</w:t>
            </w:r>
          </w:p>
        </w:tc>
        <w:tc>
          <w:tcPr>
            <w:tcW w:w="476" w:type="pct"/>
            <w:vMerge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D53B2" w:rsidTr="0025728A">
        <w:trPr>
          <w:trHeight w:val="148"/>
        </w:trPr>
        <w:tc>
          <w:tcPr>
            <w:tcW w:w="5000" w:type="pct"/>
            <w:gridSpan w:val="12"/>
          </w:tcPr>
          <w:p w:rsidR="00727E94" w:rsidRPr="000D53B2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D53B2">
              <w:rPr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</w:t>
            </w:r>
            <w:r w:rsidRPr="000003D4">
              <w:rPr>
                <w:sz w:val="28"/>
              </w:rPr>
              <w:lastRenderedPageBreak/>
              <w:t xml:space="preserve">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2. Подготовка лыжных трасс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proofErr w:type="gramStart"/>
            <w:r w:rsidRPr="000003D4">
              <w:rPr>
                <w:sz w:val="28"/>
              </w:rPr>
              <w:t>Мероприятие  3</w:t>
            </w:r>
            <w:proofErr w:type="gramEnd"/>
            <w:r w:rsidRPr="000003D4">
              <w:rPr>
                <w:sz w:val="28"/>
              </w:rPr>
              <w:t xml:space="preserve">. Реконструкция стадиона в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32"/>
                <w:szCs w:val="32"/>
                <w:vertAlign w:val="superscript"/>
              </w:rPr>
            </w:pPr>
            <w:r w:rsidRPr="000003D4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  <w:r w:rsidRPr="000003D4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  <w:r w:rsidRPr="000003D4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  <w:r w:rsidRPr="000003D4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32"/>
                <w:szCs w:val="32"/>
                <w:vertAlign w:val="superscript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32"/>
                <w:szCs w:val="32"/>
                <w:vertAlign w:val="superscript"/>
              </w:rPr>
            </w:pPr>
            <w:r w:rsidRPr="000003D4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Мероприятие 4. Ремонт КСК </w:t>
            </w:r>
          </w:p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д. </w:t>
            </w:r>
            <w:proofErr w:type="spellStart"/>
            <w:r w:rsidRPr="000003D4">
              <w:rPr>
                <w:sz w:val="28"/>
              </w:rPr>
              <w:t>Греково</w:t>
            </w:r>
            <w:proofErr w:type="spellEnd"/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</w:t>
            </w:r>
            <w:r w:rsidRPr="000003D4">
              <w:rPr>
                <w:sz w:val="28"/>
              </w:rPr>
              <w:lastRenderedPageBreak/>
              <w:t xml:space="preserve">муниципального района» </w:t>
            </w:r>
            <w:proofErr w:type="spellStart"/>
            <w:r w:rsidRPr="000003D4">
              <w:rPr>
                <w:sz w:val="28"/>
              </w:rPr>
              <w:t>Грековского</w:t>
            </w:r>
            <w:proofErr w:type="spellEnd"/>
            <w:r w:rsidRPr="000003D4">
              <w:rPr>
                <w:sz w:val="28"/>
              </w:rPr>
              <w:t xml:space="preserve"> с/п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179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Мероприятие 5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Оснащение объектов спортивной инфраструктуры спортивно –технологическим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62,76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408,45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471,21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265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0,63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4,13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4,76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269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685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62,76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408,45-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471,21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0,63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4,13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       4,76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trHeight w:val="148"/>
        </w:trPr>
        <w:tc>
          <w:tcPr>
            <w:tcW w:w="5000" w:type="pct"/>
            <w:gridSpan w:val="1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lastRenderedPageBreak/>
              <w:t>Задача №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Мероприятие 1. Проведение районных соревнований, районной спартакиады общеобразовательных учреждений, участие в районных и областных </w:t>
            </w:r>
            <w:proofErr w:type="gramStart"/>
            <w:r w:rsidRPr="000003D4">
              <w:rPr>
                <w:sz w:val="28"/>
              </w:rPr>
              <w:t>соревнованиях Согласно</w:t>
            </w:r>
            <w:proofErr w:type="gramEnd"/>
            <w:r w:rsidRPr="000003D4">
              <w:rPr>
                <w:sz w:val="28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2. Расходы по присвоению спортивных разрядов и квалификационных категорий спортивных судей</w:t>
            </w:r>
            <w:proofErr w:type="gramStart"/>
            <w:r w:rsidRPr="000003D4">
              <w:rPr>
                <w:sz w:val="28"/>
              </w:rPr>
              <w:t>.</w:t>
            </w:r>
            <w:proofErr w:type="gramEnd"/>
            <w:r w:rsidRPr="000003D4">
              <w:rPr>
                <w:sz w:val="28"/>
              </w:rPr>
              <w:t xml:space="preserve"> предусмотренных ч.2 ст. 7.1 ЗКО «О физической культуре и спорту Кировской области»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3. Физкультурно-</w:t>
            </w:r>
            <w:r w:rsidRPr="000003D4">
              <w:rPr>
                <w:sz w:val="28"/>
              </w:rPr>
              <w:lastRenderedPageBreak/>
              <w:t>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lastRenderedPageBreak/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</w:t>
            </w:r>
            <w:r w:rsidRPr="000003D4">
              <w:rPr>
                <w:sz w:val="28"/>
              </w:rPr>
              <w:lastRenderedPageBreak/>
              <w:t>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3322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4.</w:t>
            </w:r>
          </w:p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О предоставлении бюджету муниципального образования Тужинский муниципальный район из областного бюджета иных межбюджетных трансфертов на финансовую поддержку </w:t>
            </w:r>
            <w:proofErr w:type="spellStart"/>
            <w:r w:rsidRPr="000003D4">
              <w:rPr>
                <w:sz w:val="28"/>
              </w:rPr>
              <w:t>детско</w:t>
            </w:r>
            <w:proofErr w:type="spellEnd"/>
            <w:r w:rsidRPr="000003D4">
              <w:rPr>
                <w:sz w:val="28"/>
              </w:rPr>
              <w:t xml:space="preserve"> – юношеского спорта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500,00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750,00-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1250,00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228,00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228,00-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556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Мероприятие 5. Проведение районных соревнований, спортивно-массовых </w:t>
            </w:r>
            <w:r w:rsidRPr="000003D4">
              <w:rPr>
                <w:sz w:val="28"/>
              </w:rPr>
              <w:lastRenderedPageBreak/>
              <w:t xml:space="preserve">мероприятий, участие в областных, всероссийских соревнованиях. </w:t>
            </w:r>
            <w:proofErr w:type="gramStart"/>
            <w:r w:rsidRPr="000003D4">
              <w:rPr>
                <w:sz w:val="28"/>
              </w:rPr>
              <w:t>Согласно календарного плана</w:t>
            </w:r>
            <w:proofErr w:type="gramEnd"/>
            <w:r w:rsidRPr="000003D4">
              <w:rPr>
                <w:sz w:val="28"/>
              </w:rPr>
              <w:t xml:space="preserve"> спортивно-массовых мероприятий на год.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lastRenderedPageBreak/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</w:t>
            </w:r>
            <w:r w:rsidRPr="000003D4">
              <w:rPr>
                <w:sz w:val="28"/>
              </w:rPr>
              <w:lastRenderedPageBreak/>
              <w:t>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42,50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100,00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42,50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42,70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311,70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6.</w:t>
            </w:r>
          </w:p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«Удовлетворение потребности детей в доступном </w:t>
            </w:r>
            <w:proofErr w:type="gramStart"/>
            <w:r w:rsidRPr="000003D4">
              <w:rPr>
                <w:sz w:val="28"/>
              </w:rPr>
              <w:t>и  качественном</w:t>
            </w:r>
            <w:proofErr w:type="gramEnd"/>
            <w:r w:rsidRPr="000003D4">
              <w:rPr>
                <w:sz w:val="28"/>
              </w:rPr>
              <w:t xml:space="preserve"> дополнительном образовании»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1133,26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1860,25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1842,15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4835,66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1072,66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4154,11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4465,13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9691,9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7</w:t>
            </w:r>
          </w:p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«Обеспечение детей различными формами </w:t>
            </w:r>
            <w:r w:rsidRPr="000003D4">
              <w:rPr>
                <w:sz w:val="28"/>
              </w:rPr>
              <w:lastRenderedPageBreak/>
              <w:t>отдыха в каникулярное время»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lastRenderedPageBreak/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</w:t>
            </w:r>
            <w:r w:rsidRPr="000003D4">
              <w:rPr>
                <w:sz w:val="28"/>
              </w:rPr>
              <w:lastRenderedPageBreak/>
              <w:t xml:space="preserve">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67,5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67,5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135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0,18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0,68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0,68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1,54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8</w:t>
            </w:r>
          </w:p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«Социальная поддержка граждан»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119,16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158,18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158,18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435,52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500,00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2002,42</w:t>
            </w: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2085,93</w:t>
            </w: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2067,83</w:t>
            </w: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6656,18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42,50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1400,84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>
              <w:rPr>
                <w:sz w:val="28"/>
              </w:rPr>
              <w:t>4197,29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>
              <w:rPr>
                <w:sz w:val="28"/>
              </w:rPr>
              <w:t>4508,51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10233,14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169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 xml:space="preserve">внебюджетные источники 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trHeight w:val="148"/>
        </w:trPr>
        <w:tc>
          <w:tcPr>
            <w:tcW w:w="5000" w:type="pct"/>
            <w:gridSpan w:val="1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lastRenderedPageBreak/>
              <w:t>Задача № 3. Пропаганда физической культуры и здорового образа жизни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lastRenderedPageBreak/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trHeight w:val="148"/>
        </w:trPr>
        <w:tc>
          <w:tcPr>
            <w:tcW w:w="5000" w:type="pct"/>
            <w:gridSpan w:val="1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trHeight w:val="148"/>
        </w:trPr>
        <w:tc>
          <w:tcPr>
            <w:tcW w:w="5000" w:type="pct"/>
            <w:gridSpan w:val="1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  <w:p w:rsidR="00727E94" w:rsidRPr="000003D4" w:rsidRDefault="00727E94" w:rsidP="0025728A"/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48"/>
        </w:trPr>
        <w:tc>
          <w:tcPr>
            <w:tcW w:w="5000" w:type="pct"/>
            <w:gridSpan w:val="1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0003D4">
              <w:rPr>
                <w:b/>
                <w:bCs/>
                <w:sz w:val="28"/>
                <w:szCs w:val="28"/>
              </w:rPr>
              <w:t>Задача № 6. Сохранение кадрового потенциала спортивной школы</w:t>
            </w: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  <w:szCs w:val="24"/>
              </w:rPr>
            </w:pPr>
            <w:r w:rsidRPr="000003D4">
              <w:rPr>
                <w:sz w:val="28"/>
                <w:szCs w:val="24"/>
              </w:rPr>
              <w:t>Мероприятие 1.</w:t>
            </w:r>
          </w:p>
          <w:p w:rsidR="00727E94" w:rsidRPr="000003D4" w:rsidRDefault="00727E94" w:rsidP="0025728A">
            <w:pPr>
              <w:pStyle w:val="af0"/>
              <w:ind w:left="0"/>
              <w:rPr>
                <w:b/>
                <w:sz w:val="28"/>
              </w:rPr>
            </w:pPr>
            <w:r w:rsidRPr="000003D4">
              <w:rPr>
                <w:sz w:val="28"/>
                <w:szCs w:val="24"/>
              </w:rPr>
              <w:t>Предоставление возможности повышения квалификации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  <w:szCs w:val="24"/>
              </w:rPr>
            </w:pPr>
            <w:r w:rsidRPr="000003D4">
              <w:rPr>
                <w:sz w:val="28"/>
                <w:szCs w:val="24"/>
              </w:rPr>
              <w:t>Мероприятие 2. Своевременное присвоение категорий по итогам прохождения курсов повышения квалификации и результатов работы</w:t>
            </w:r>
          </w:p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 xml:space="preserve">МКУ «Отдел культуры, спорта и молодежной политики администрации Тужинского муниципального района», МБУ ДО СШ </w:t>
            </w:r>
            <w:proofErr w:type="spellStart"/>
            <w:r w:rsidRPr="000003D4">
              <w:rPr>
                <w:sz w:val="28"/>
              </w:rPr>
              <w:t>пгт</w:t>
            </w:r>
            <w:proofErr w:type="spellEnd"/>
            <w:r w:rsidRPr="000003D4">
              <w:rPr>
                <w:sz w:val="28"/>
              </w:rPr>
              <w:t xml:space="preserve"> Тужа</w:t>
            </w: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02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lastRenderedPageBreak/>
              <w:t>Итого по разделу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</w:p>
        </w:tc>
      </w:tr>
      <w:tr w:rsidR="00727E94" w:rsidRPr="000003D4" w:rsidTr="008C5DC4">
        <w:trPr>
          <w:cantSplit/>
          <w:trHeight w:val="820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60"/>
        </w:trPr>
        <w:tc>
          <w:tcPr>
            <w:tcW w:w="1045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t>ИТОГО по муниципальной программе</w:t>
            </w: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62,76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408,45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471,21</w:t>
            </w:r>
          </w:p>
        </w:tc>
        <w:tc>
          <w:tcPr>
            <w:tcW w:w="770" w:type="pct"/>
            <w:vMerge w:val="restar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844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0,63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504,13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2002,42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2085,93-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-2067,83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6660,94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119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42,00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42,50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1400,84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4197,29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4508,51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10233,14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462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внебюджетные источники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-</w:t>
            </w:r>
          </w:p>
        </w:tc>
        <w:tc>
          <w:tcPr>
            <w:tcW w:w="770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  <w:tr w:rsidR="00727E94" w:rsidRPr="000003D4" w:rsidTr="0025728A">
        <w:trPr>
          <w:cantSplit/>
          <w:trHeight w:val="538"/>
        </w:trPr>
        <w:tc>
          <w:tcPr>
            <w:tcW w:w="1045" w:type="pct"/>
            <w:vMerge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720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/>
                <w:sz w:val="28"/>
              </w:rPr>
            </w:pPr>
            <w:r w:rsidRPr="000003D4">
              <w:rPr>
                <w:b/>
                <w:sz w:val="28"/>
              </w:rPr>
              <w:t>Всего</w:t>
            </w:r>
          </w:p>
        </w:tc>
        <w:tc>
          <w:tcPr>
            <w:tcW w:w="33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42,0</w:t>
            </w:r>
          </w:p>
        </w:tc>
        <w:tc>
          <w:tcPr>
            <w:tcW w:w="432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105,39</w:t>
            </w:r>
          </w:p>
        </w:tc>
        <w:tc>
          <w:tcPr>
            <w:tcW w:w="33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955,08</w:t>
            </w:r>
          </w:p>
        </w:tc>
        <w:tc>
          <w:tcPr>
            <w:tcW w:w="264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3403,26</w:t>
            </w:r>
          </w:p>
        </w:tc>
        <w:tc>
          <w:tcPr>
            <w:tcW w:w="264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6283,22</w:t>
            </w:r>
          </w:p>
        </w:tc>
        <w:tc>
          <w:tcPr>
            <w:tcW w:w="359" w:type="pct"/>
            <w:gridSpan w:val="2"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6576,34</w:t>
            </w:r>
          </w:p>
        </w:tc>
        <w:tc>
          <w:tcPr>
            <w:tcW w:w="476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17365,29</w:t>
            </w:r>
          </w:p>
        </w:tc>
        <w:tc>
          <w:tcPr>
            <w:tcW w:w="770" w:type="pct"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</w:p>
        </w:tc>
      </w:tr>
    </w:tbl>
    <w:p w:rsidR="00727E94" w:rsidRPr="000003D4" w:rsidRDefault="00727E94" w:rsidP="0025728A">
      <w:pPr>
        <w:pStyle w:val="af0"/>
        <w:ind w:left="0"/>
        <w:rPr>
          <w:b/>
          <w:sz w:val="28"/>
          <w:szCs w:val="24"/>
        </w:rPr>
        <w:sectPr w:rsidR="00727E94" w:rsidRPr="000003D4" w:rsidSect="0025728A">
          <w:pgSz w:w="16838" w:h="11906" w:orient="landscape" w:code="9"/>
          <w:pgMar w:top="568" w:right="851" w:bottom="1134" w:left="1701" w:header="709" w:footer="709" w:gutter="0"/>
          <w:cols w:space="708"/>
          <w:docGrid w:linePitch="360"/>
        </w:sectPr>
      </w:pPr>
    </w:p>
    <w:p w:rsidR="00727E94" w:rsidRPr="0025728A" w:rsidRDefault="00727E94" w:rsidP="0025728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5728A">
        <w:rPr>
          <w:rFonts w:ascii="Times New Roman" w:hAnsi="Times New Roman"/>
          <w:sz w:val="24"/>
          <w:szCs w:val="24"/>
          <w:lang w:val="ru-RU"/>
        </w:rPr>
        <w:lastRenderedPageBreak/>
        <w:t>Приложение № 3 к изменениям</w:t>
      </w:r>
    </w:p>
    <w:p w:rsidR="00727E94" w:rsidRPr="0025728A" w:rsidRDefault="00727E94" w:rsidP="00727E94">
      <w:pPr>
        <w:pStyle w:val="a4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E94" w:rsidRPr="00353995" w:rsidRDefault="00727E94" w:rsidP="00727E94">
      <w:pPr>
        <w:pStyle w:val="a4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 w:rsidRPr="00353995"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727E94" w:rsidRPr="00727E94" w:rsidRDefault="00727E94" w:rsidP="00727E94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3995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727E94" w:rsidRPr="000003D4" w:rsidRDefault="00727E94" w:rsidP="00727E94">
      <w:pPr>
        <w:pStyle w:val="af0"/>
        <w:ind w:left="0" w:firstLine="708"/>
        <w:jc w:val="center"/>
        <w:rPr>
          <w:b/>
          <w:sz w:val="26"/>
          <w:szCs w:val="26"/>
        </w:rPr>
      </w:pPr>
    </w:p>
    <w:p w:rsidR="00727E94" w:rsidRPr="000003D4" w:rsidRDefault="00727E94" w:rsidP="00727E94">
      <w:pPr>
        <w:pStyle w:val="af0"/>
        <w:ind w:left="0" w:firstLine="709"/>
        <w:jc w:val="center"/>
        <w:rPr>
          <w:b/>
          <w:sz w:val="28"/>
          <w:szCs w:val="28"/>
        </w:rPr>
      </w:pPr>
      <w:r w:rsidRPr="000003D4">
        <w:rPr>
          <w:b/>
          <w:sz w:val="28"/>
          <w:szCs w:val="28"/>
        </w:rPr>
        <w:t>Прогнозная (справочная) оценка ресурсного обеспечения</w:t>
      </w:r>
    </w:p>
    <w:p w:rsidR="00727E94" w:rsidRPr="000003D4" w:rsidRDefault="00727E94" w:rsidP="00727E94">
      <w:pPr>
        <w:pStyle w:val="af0"/>
        <w:ind w:left="0" w:firstLine="709"/>
        <w:jc w:val="center"/>
        <w:rPr>
          <w:b/>
          <w:sz w:val="28"/>
          <w:szCs w:val="28"/>
        </w:rPr>
      </w:pPr>
      <w:r w:rsidRPr="000003D4">
        <w:rPr>
          <w:b/>
          <w:sz w:val="28"/>
          <w:szCs w:val="28"/>
        </w:rPr>
        <w:t>реализации муниципальной программы за счет всех</w:t>
      </w:r>
    </w:p>
    <w:p w:rsidR="00727E94" w:rsidRPr="000003D4" w:rsidRDefault="00727E94" w:rsidP="00727E94">
      <w:pPr>
        <w:pStyle w:val="af0"/>
        <w:ind w:left="0" w:firstLine="709"/>
        <w:jc w:val="center"/>
        <w:rPr>
          <w:b/>
          <w:sz w:val="28"/>
          <w:szCs w:val="28"/>
        </w:rPr>
      </w:pPr>
      <w:r w:rsidRPr="000003D4">
        <w:rPr>
          <w:b/>
          <w:sz w:val="28"/>
          <w:szCs w:val="28"/>
        </w:rPr>
        <w:t>источников финансирования</w:t>
      </w:r>
    </w:p>
    <w:p w:rsidR="00727E94" w:rsidRPr="000003D4" w:rsidRDefault="00727E94" w:rsidP="00727E94">
      <w:pPr>
        <w:pStyle w:val="af0"/>
        <w:ind w:left="0" w:firstLine="709"/>
        <w:jc w:val="center"/>
        <w:rPr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305"/>
        <w:gridCol w:w="1417"/>
        <w:gridCol w:w="992"/>
        <w:gridCol w:w="993"/>
        <w:gridCol w:w="850"/>
        <w:gridCol w:w="851"/>
        <w:gridCol w:w="850"/>
        <w:gridCol w:w="709"/>
      </w:tblGrid>
      <w:tr w:rsidR="00727E94" w:rsidRPr="000003D4" w:rsidTr="0025728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0003D4"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727E94" w:rsidRPr="000003D4" w:rsidTr="0025728A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 xml:space="preserve">2020г.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94" w:rsidRPr="000003D4" w:rsidRDefault="00727E94" w:rsidP="0025728A">
            <w:pPr>
              <w:pStyle w:val="af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2025г.</w:t>
            </w:r>
          </w:p>
        </w:tc>
      </w:tr>
      <w:tr w:rsidR="00727E94" w:rsidRPr="000003D4" w:rsidTr="0025728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«Развитие физической культуры и спорта»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105,39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955,08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3403,26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6283,22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6576,34</w:t>
            </w:r>
          </w:p>
        </w:tc>
      </w:tr>
      <w:tr w:rsidR="00727E94" w:rsidRPr="000003D4" w:rsidTr="0025728A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62,76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408,45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</w:t>
            </w:r>
          </w:p>
        </w:tc>
      </w:tr>
      <w:tr w:rsidR="00727E94" w:rsidRPr="000003D4" w:rsidTr="0025728A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sz w:val="28"/>
              </w:rPr>
            </w:pPr>
            <w:r w:rsidRPr="000003D4">
              <w:rPr>
                <w:sz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504,13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2002,42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-2085,93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-2067,83</w:t>
            </w:r>
          </w:p>
        </w:tc>
      </w:tr>
      <w:tr w:rsidR="00727E94" w:rsidRPr="000003D4" w:rsidTr="0025728A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4" w:rsidRPr="000003D4" w:rsidRDefault="00727E94" w:rsidP="0025728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4" w:rsidRPr="000003D4" w:rsidRDefault="00727E94" w:rsidP="0025728A">
            <w:pPr>
              <w:pStyle w:val="af0"/>
              <w:ind w:left="0"/>
              <w:rPr>
                <w:bCs/>
                <w:sz w:val="26"/>
                <w:szCs w:val="26"/>
              </w:rPr>
            </w:pPr>
            <w:r w:rsidRPr="000003D4">
              <w:rPr>
                <w:bCs/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0003D4">
              <w:rPr>
                <w:bCs/>
                <w:sz w:val="26"/>
                <w:szCs w:val="26"/>
              </w:rPr>
              <w:t>муниципа-льного</w:t>
            </w:r>
            <w:proofErr w:type="spellEnd"/>
            <w:proofErr w:type="gramEnd"/>
            <w:r w:rsidRPr="000003D4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8"/>
              </w:rPr>
            </w:pPr>
            <w:r w:rsidRPr="000003D4">
              <w:rPr>
                <w:sz w:val="28"/>
              </w:rPr>
              <w:t>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1400,84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4197,29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0003D4" w:rsidRDefault="00727E94" w:rsidP="0025728A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0003D4">
              <w:rPr>
                <w:sz w:val="26"/>
                <w:szCs w:val="26"/>
              </w:rPr>
              <w:t>4508,51</w:t>
            </w:r>
          </w:p>
        </w:tc>
      </w:tr>
    </w:tbl>
    <w:p w:rsidR="00727E94" w:rsidRPr="000003D4" w:rsidRDefault="00727E94" w:rsidP="00727E94">
      <w:pPr>
        <w:pStyle w:val="af0"/>
        <w:ind w:left="0" w:firstLine="708"/>
        <w:jc w:val="center"/>
        <w:rPr>
          <w:bCs/>
          <w:sz w:val="26"/>
          <w:szCs w:val="26"/>
        </w:rPr>
      </w:pPr>
    </w:p>
    <w:p w:rsidR="00727E94" w:rsidRPr="00FF45A6" w:rsidRDefault="00727E94" w:rsidP="00727E94">
      <w:pPr>
        <w:pStyle w:val="af0"/>
        <w:ind w:left="0" w:firstLine="708"/>
        <w:jc w:val="center"/>
        <w:rPr>
          <w:bCs/>
          <w:sz w:val="26"/>
          <w:szCs w:val="26"/>
        </w:rPr>
      </w:pPr>
      <w:r w:rsidRPr="000003D4">
        <w:rPr>
          <w:bCs/>
          <w:sz w:val="26"/>
          <w:szCs w:val="26"/>
        </w:rPr>
        <w:t>_________________</w:t>
      </w:r>
    </w:p>
    <w:p w:rsidR="00727E94" w:rsidRPr="00FF45A6" w:rsidRDefault="00727E94" w:rsidP="00727E9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727E94" w:rsidRDefault="00727E94" w:rsidP="00727E94">
      <w:pPr>
        <w:pStyle w:val="af0"/>
        <w:rPr>
          <w:sz w:val="28"/>
          <w:szCs w:val="28"/>
        </w:rPr>
      </w:pPr>
    </w:p>
    <w:p w:rsidR="00727E94" w:rsidRDefault="00727E94" w:rsidP="00727E94">
      <w:pPr>
        <w:pStyle w:val="af0"/>
        <w:rPr>
          <w:sz w:val="28"/>
          <w:szCs w:val="28"/>
        </w:rPr>
      </w:pPr>
    </w:p>
    <w:p w:rsidR="00727E94" w:rsidRDefault="00727E94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25728A" w:rsidRDefault="0025728A" w:rsidP="00727E94">
      <w:pPr>
        <w:pStyle w:val="af0"/>
        <w:rPr>
          <w:sz w:val="28"/>
          <w:szCs w:val="28"/>
        </w:rPr>
      </w:pPr>
    </w:p>
    <w:p w:rsidR="00727E94" w:rsidRDefault="00727E94" w:rsidP="00727E94">
      <w:pPr>
        <w:pStyle w:val="af0"/>
        <w:rPr>
          <w:sz w:val="28"/>
          <w:szCs w:val="28"/>
        </w:rPr>
      </w:pPr>
    </w:p>
    <w:p w:rsidR="00353995" w:rsidRPr="00A728C8" w:rsidRDefault="00353995" w:rsidP="00353995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3DB56E" wp14:editId="5E661719">
            <wp:extent cx="4572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95" w:rsidRPr="00353995" w:rsidRDefault="00353995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3995">
        <w:rPr>
          <w:rFonts w:ascii="Times New Roman" w:hAnsi="Times New Roman" w:cs="Times New Roman"/>
          <w:sz w:val="24"/>
          <w:szCs w:val="24"/>
        </w:rPr>
        <w:t>ГЛАВА ТУЖИНСКОГО РАЙОНА КИРОВСКОЙ ОБЛАСТИ</w:t>
      </w:r>
    </w:p>
    <w:p w:rsidR="00353995" w:rsidRPr="00353995" w:rsidRDefault="00353995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3995" w:rsidRPr="00353995" w:rsidRDefault="00353995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601"/>
      </w:tblGrid>
      <w:tr w:rsidR="00353995" w:rsidRPr="00353995" w:rsidTr="0025728A">
        <w:tc>
          <w:tcPr>
            <w:tcW w:w="4785" w:type="dxa"/>
          </w:tcPr>
          <w:p w:rsidR="00353995" w:rsidRPr="00353995" w:rsidRDefault="00353995" w:rsidP="00353995">
            <w:pPr>
              <w:pStyle w:val="ConsPlusTitle"/>
              <w:spacing w:line="20" w:lineRule="atLeast"/>
              <w:ind w:right="27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b w:val="0"/>
                <w:sz w:val="24"/>
                <w:szCs w:val="24"/>
              </w:rPr>
              <w:t>21.11.2023</w:t>
            </w:r>
          </w:p>
        </w:tc>
        <w:tc>
          <w:tcPr>
            <w:tcW w:w="4786" w:type="dxa"/>
          </w:tcPr>
          <w:p w:rsidR="00353995" w:rsidRPr="00353995" w:rsidRDefault="00353995" w:rsidP="00353995">
            <w:pPr>
              <w:pStyle w:val="ConsPlusTitle"/>
              <w:spacing w:line="20" w:lineRule="atLeas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№ 9</w:t>
            </w:r>
          </w:p>
        </w:tc>
      </w:tr>
    </w:tbl>
    <w:p w:rsidR="00353995" w:rsidRDefault="00353995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3995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53995">
        <w:rPr>
          <w:rFonts w:ascii="Times New Roman" w:hAnsi="Times New Roman" w:cs="Times New Roman"/>
          <w:b w:val="0"/>
          <w:sz w:val="24"/>
          <w:szCs w:val="24"/>
        </w:rPr>
        <w:t xml:space="preserve"> Тужа</w:t>
      </w:r>
    </w:p>
    <w:p w:rsidR="003D46B1" w:rsidRPr="00353995" w:rsidRDefault="003D46B1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3995" w:rsidRPr="00353995" w:rsidRDefault="00353995" w:rsidP="00353995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3995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Тужинского муниципального района 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</w:t>
      </w:r>
    </w:p>
    <w:p w:rsidR="00353995" w:rsidRDefault="00353995" w:rsidP="00353995">
      <w:pPr>
        <w:pStyle w:val="af0"/>
        <w:spacing w:line="20" w:lineRule="atLeast"/>
        <w:ind w:left="0" w:firstLine="540"/>
        <w:jc w:val="both"/>
        <w:rPr>
          <w:sz w:val="24"/>
          <w:szCs w:val="24"/>
        </w:rPr>
      </w:pPr>
    </w:p>
    <w:p w:rsidR="00353995" w:rsidRPr="00353995" w:rsidRDefault="00353995" w:rsidP="00353995">
      <w:pPr>
        <w:pStyle w:val="af0"/>
        <w:spacing w:line="20" w:lineRule="atLeast"/>
        <w:ind w:left="0" w:firstLine="540"/>
        <w:jc w:val="both"/>
        <w:rPr>
          <w:sz w:val="24"/>
          <w:szCs w:val="24"/>
        </w:rPr>
      </w:pPr>
      <w:r w:rsidRPr="00353995">
        <w:rPr>
          <w:sz w:val="24"/>
          <w:szCs w:val="24"/>
        </w:rPr>
        <w:t>В связи с кадровыми изменениями в администрации Тужинского муниципального района ПОСТАНОВЛЯЮ:</w:t>
      </w:r>
    </w:p>
    <w:p w:rsidR="00353995" w:rsidRPr="00353995" w:rsidRDefault="00353995" w:rsidP="0038695B">
      <w:pPr>
        <w:pStyle w:val="af0"/>
        <w:numPr>
          <w:ilvl w:val="1"/>
          <w:numId w:val="4"/>
        </w:numPr>
        <w:spacing w:line="20" w:lineRule="atLeast"/>
        <w:ind w:left="0" w:firstLine="540"/>
        <w:jc w:val="both"/>
        <w:rPr>
          <w:sz w:val="24"/>
          <w:szCs w:val="24"/>
        </w:rPr>
      </w:pPr>
      <w:r w:rsidRPr="00353995">
        <w:rPr>
          <w:sz w:val="24"/>
          <w:szCs w:val="24"/>
        </w:rPr>
        <w:t>Внести изменения в состав комиссии по вопросам муниципальной службы и назначению пенсии за выслугу лет органов местного самоуправления Тужинского муниципального района (далее – состав комиссии), утвержденный пунктом 2 постановления главы Тужинского муниципального района 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района», утвердив состав комиссии в новой редакции согласно приложению.</w:t>
      </w:r>
    </w:p>
    <w:p w:rsidR="00353995" w:rsidRDefault="00353995" w:rsidP="0038695B">
      <w:pPr>
        <w:pStyle w:val="af0"/>
        <w:numPr>
          <w:ilvl w:val="1"/>
          <w:numId w:val="4"/>
        </w:numPr>
        <w:spacing w:line="20" w:lineRule="atLeast"/>
        <w:ind w:left="0" w:firstLine="540"/>
        <w:jc w:val="both"/>
        <w:rPr>
          <w:sz w:val="24"/>
          <w:szCs w:val="24"/>
        </w:rPr>
      </w:pPr>
      <w:r w:rsidRPr="00353995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Pr="00353995">
        <w:rPr>
          <w:sz w:val="24"/>
          <w:szCs w:val="24"/>
        </w:rPr>
        <w:t>тужинского</w:t>
      </w:r>
      <w:proofErr w:type="spellEnd"/>
      <w:r w:rsidRPr="00353995">
        <w:rPr>
          <w:sz w:val="24"/>
          <w:szCs w:val="24"/>
        </w:rPr>
        <w:t xml:space="preserve"> муниципального района Кировской области.</w:t>
      </w:r>
    </w:p>
    <w:p w:rsidR="00353995" w:rsidRPr="00353995" w:rsidRDefault="00353995" w:rsidP="00353995">
      <w:pPr>
        <w:pStyle w:val="af0"/>
        <w:spacing w:line="20" w:lineRule="atLeast"/>
        <w:ind w:left="540"/>
        <w:jc w:val="both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0"/>
        <w:gridCol w:w="1326"/>
        <w:gridCol w:w="3644"/>
      </w:tblGrid>
      <w:tr w:rsidR="00353995" w:rsidRPr="00353995" w:rsidTr="0025728A">
        <w:tc>
          <w:tcPr>
            <w:tcW w:w="4670" w:type="dxa"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 xml:space="preserve">Глава Тужинского </w:t>
            </w:r>
          </w:p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26" w:type="dxa"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Л.В. Бледных</w:t>
            </w:r>
          </w:p>
        </w:tc>
      </w:tr>
      <w:tr w:rsidR="00353995" w:rsidRPr="00353995" w:rsidTr="0025728A">
        <w:tc>
          <w:tcPr>
            <w:tcW w:w="9640" w:type="dxa"/>
            <w:gridSpan w:val="3"/>
          </w:tcPr>
          <w:p w:rsidR="00353995" w:rsidRPr="00353995" w:rsidRDefault="00353995" w:rsidP="0035399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95" w:rsidRP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>постановлением главы Тужинского муниципального района</w:t>
      </w: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Pr="00353995">
        <w:rPr>
          <w:rFonts w:ascii="Times New Roman" w:hAnsi="Times New Roman" w:cs="Times New Roman"/>
          <w:b w:val="0"/>
          <w:sz w:val="24"/>
          <w:szCs w:val="24"/>
        </w:rPr>
        <w:t>21.11.2023  №</w:t>
      </w:r>
      <w:proofErr w:type="gramEnd"/>
      <w:r w:rsidRPr="00353995">
        <w:rPr>
          <w:rFonts w:ascii="Times New Roman" w:hAnsi="Times New Roman" w:cs="Times New Roman"/>
          <w:b w:val="0"/>
          <w:sz w:val="24"/>
          <w:szCs w:val="24"/>
        </w:rPr>
        <w:t xml:space="preserve"> 9 </w:t>
      </w:r>
    </w:p>
    <w:p w:rsidR="00353995" w:rsidRPr="00353995" w:rsidRDefault="00353995" w:rsidP="00353995">
      <w:pPr>
        <w:pStyle w:val="ConsPlusTitle"/>
        <w:spacing w:line="20" w:lineRule="atLeast"/>
        <w:ind w:left="4820"/>
        <w:rPr>
          <w:rFonts w:ascii="Times New Roman" w:hAnsi="Times New Roman" w:cs="Times New Roman"/>
          <w:b w:val="0"/>
          <w:sz w:val="24"/>
          <w:szCs w:val="24"/>
        </w:rPr>
      </w:pPr>
    </w:p>
    <w:p w:rsidR="00353995" w:rsidRPr="00353995" w:rsidRDefault="00353995" w:rsidP="00353995">
      <w:pPr>
        <w:pStyle w:val="ConsPlusTitle"/>
        <w:spacing w:line="20" w:lineRule="atLeast"/>
        <w:ind w:left="4820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>к постановлению главы Тужинского муниципального района</w:t>
      </w:r>
    </w:p>
    <w:p w:rsidR="00353995" w:rsidRPr="00353995" w:rsidRDefault="00353995" w:rsidP="00353995">
      <w:pPr>
        <w:pStyle w:val="ConsPlusTitle"/>
        <w:spacing w:line="20" w:lineRule="atLeast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995">
        <w:rPr>
          <w:rFonts w:ascii="Times New Roman" w:hAnsi="Times New Roman" w:cs="Times New Roman"/>
          <w:b w:val="0"/>
          <w:sz w:val="24"/>
          <w:szCs w:val="24"/>
        </w:rPr>
        <w:t xml:space="preserve">от 01.06.2016 № 3  </w:t>
      </w:r>
    </w:p>
    <w:p w:rsid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3995" w:rsidRP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5728A" w:rsidRDefault="0025728A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8A" w:rsidRDefault="0025728A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8A" w:rsidRDefault="0025728A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95" w:rsidRPr="00353995" w:rsidRDefault="00353995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95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353995" w:rsidRDefault="00353995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95">
        <w:rPr>
          <w:rFonts w:ascii="Times New Roman" w:hAnsi="Times New Roman" w:cs="Times New Roman"/>
          <w:b/>
          <w:sz w:val="24"/>
          <w:szCs w:val="24"/>
        </w:rPr>
        <w:t>комиссии по вопросам муниципальной службы</w:t>
      </w:r>
      <w:r w:rsidRPr="00353995">
        <w:rPr>
          <w:rFonts w:ascii="Times New Roman" w:hAnsi="Times New Roman" w:cs="Times New Roman"/>
          <w:b/>
          <w:sz w:val="24"/>
          <w:szCs w:val="24"/>
        </w:rPr>
        <w:br/>
        <w:t xml:space="preserve"> и назначению пенсии за выслугу лет органов местного самоуправления Тужинского муниципального района</w:t>
      </w:r>
    </w:p>
    <w:p w:rsidR="003D46B1" w:rsidRPr="00353995" w:rsidRDefault="003D46B1" w:rsidP="0035399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579"/>
      </w:tblGrid>
      <w:tr w:rsidR="00353995" w:rsidRPr="00353995" w:rsidTr="0025728A">
        <w:tc>
          <w:tcPr>
            <w:tcW w:w="3707" w:type="dxa"/>
            <w:hideMark/>
          </w:tcPr>
          <w:p w:rsidR="00353995" w:rsidRPr="00353995" w:rsidRDefault="00353995" w:rsidP="0035399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353995" w:rsidRPr="00353995" w:rsidRDefault="00353995" w:rsidP="0035399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  <w:p w:rsidR="00353995" w:rsidRPr="00353995" w:rsidRDefault="00353995" w:rsidP="0035399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– начальник управления делами администрации Тужинского муниципального района, председатель комиссии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3707" w:type="dxa"/>
            <w:hideMark/>
          </w:tcPr>
          <w:p w:rsidR="00353995" w:rsidRPr="003D46B1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D46B1">
              <w:rPr>
                <w:rStyle w:val="FontStyle11"/>
                <w:b w:val="0"/>
                <w:sz w:val="24"/>
                <w:szCs w:val="24"/>
              </w:rPr>
              <w:t>ЛОБАНОВА</w:t>
            </w:r>
          </w:p>
          <w:p w:rsidR="00353995" w:rsidRPr="003D46B1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6B1">
              <w:rPr>
                <w:rStyle w:val="FontStyle11"/>
                <w:b w:val="0"/>
                <w:sz w:val="24"/>
                <w:szCs w:val="24"/>
              </w:rPr>
              <w:t>Татьяна Александровна</w:t>
            </w: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управления, заместитель председателя комиссии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3707" w:type="dxa"/>
            <w:hideMark/>
          </w:tcPr>
          <w:p w:rsidR="00353995" w:rsidRPr="003D46B1" w:rsidRDefault="00353995" w:rsidP="00353995">
            <w:pPr>
              <w:spacing w:after="0" w:line="20" w:lineRule="atLeas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D46B1">
              <w:rPr>
                <w:rStyle w:val="FontStyle11"/>
                <w:b w:val="0"/>
                <w:sz w:val="24"/>
                <w:szCs w:val="24"/>
              </w:rPr>
              <w:t>ДЬЯКОНОВА</w:t>
            </w:r>
          </w:p>
          <w:p w:rsidR="00353995" w:rsidRPr="003D46B1" w:rsidRDefault="00353995" w:rsidP="0035399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1">
              <w:rPr>
                <w:rStyle w:val="FontStyle11"/>
                <w:b w:val="0"/>
                <w:sz w:val="24"/>
                <w:szCs w:val="24"/>
              </w:rPr>
              <w:t>Евгения Николаевна</w:t>
            </w: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9286" w:type="dxa"/>
            <w:gridSpan w:val="2"/>
            <w:hideMark/>
          </w:tcPr>
          <w:p w:rsidR="00353995" w:rsidRPr="00353995" w:rsidRDefault="00353995" w:rsidP="00353995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3707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r w:rsidRPr="00353995">
              <w:rPr>
                <w:rStyle w:val="FontStyle13"/>
                <w:sz w:val="24"/>
                <w:szCs w:val="24"/>
              </w:rPr>
              <w:t>КРАЕВА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r w:rsidRPr="00353995">
              <w:rPr>
                <w:rStyle w:val="FontStyle13"/>
                <w:sz w:val="24"/>
                <w:szCs w:val="24"/>
              </w:rPr>
              <w:t>Наталия Владимировна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руководитель клиентской службы </w:t>
            </w: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правах группы) в Тужинском районе УОРКС отделения СФР по Кировской области (по согласованию)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3707" w:type="dxa"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r w:rsidRPr="00353995">
              <w:rPr>
                <w:rStyle w:val="FontStyle13"/>
                <w:sz w:val="24"/>
                <w:szCs w:val="24"/>
              </w:rPr>
              <w:t xml:space="preserve">СЕННИКОВА 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r w:rsidRPr="00353995">
              <w:rPr>
                <w:rStyle w:val="FontStyle13"/>
                <w:sz w:val="24"/>
                <w:szCs w:val="24"/>
              </w:rPr>
              <w:t>Татьяна Александровна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заведующий сектором бухгалтерского учета – главный бухгалтер администрации Тужинского муниципального района</w:t>
            </w:r>
          </w:p>
        </w:tc>
      </w:tr>
      <w:tr w:rsidR="00353995" w:rsidRPr="00353995" w:rsidTr="0025728A">
        <w:tc>
          <w:tcPr>
            <w:tcW w:w="3707" w:type="dxa"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ТОКМЯНИНА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Олеговна</w:t>
            </w:r>
          </w:p>
        </w:tc>
        <w:tc>
          <w:tcPr>
            <w:tcW w:w="5579" w:type="dxa"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  <w:tr w:rsidR="00353995" w:rsidRPr="00353995" w:rsidTr="0025728A">
        <w:tc>
          <w:tcPr>
            <w:tcW w:w="3707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995" w:rsidRPr="00353995" w:rsidTr="0025728A">
        <w:tc>
          <w:tcPr>
            <w:tcW w:w="3707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bookmarkStart w:id="2" w:name="_Hlk151452296"/>
            <w:r w:rsidRPr="00353995">
              <w:rPr>
                <w:rStyle w:val="FontStyle13"/>
                <w:sz w:val="24"/>
                <w:szCs w:val="24"/>
              </w:rPr>
              <w:t>ШУШКАНОВА</w:t>
            </w:r>
          </w:p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13"/>
                <w:sz w:val="24"/>
                <w:szCs w:val="24"/>
              </w:rPr>
            </w:pPr>
            <w:r w:rsidRPr="00353995">
              <w:rPr>
                <w:rStyle w:val="FontStyle13"/>
                <w:sz w:val="24"/>
                <w:szCs w:val="24"/>
              </w:rPr>
              <w:t>Валентина Сергеевна</w:t>
            </w:r>
          </w:p>
        </w:tc>
        <w:tc>
          <w:tcPr>
            <w:tcW w:w="5579" w:type="dxa"/>
            <w:hideMark/>
          </w:tcPr>
          <w:p w:rsidR="00353995" w:rsidRPr="00353995" w:rsidRDefault="00353995" w:rsidP="003539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заместителя главы администрации Тужинского муниципального района по социальным вопросам – начальника управления образования</w:t>
            </w:r>
          </w:p>
        </w:tc>
      </w:tr>
      <w:bookmarkEnd w:id="2"/>
    </w:tbl>
    <w:p w:rsidR="00353995" w:rsidRP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3995" w:rsidRPr="00353995" w:rsidRDefault="00353995" w:rsidP="0035399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3995">
        <w:rPr>
          <w:rFonts w:ascii="Times New Roman" w:hAnsi="Times New Roman" w:cs="Times New Roman"/>
          <w:sz w:val="24"/>
          <w:szCs w:val="24"/>
        </w:rPr>
        <w:t>______________</w:t>
      </w:r>
    </w:p>
    <w:p w:rsidR="00353995" w:rsidRP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3995" w:rsidRPr="00353995" w:rsidRDefault="00353995" w:rsidP="003539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5728A" w:rsidRPr="0025728A" w:rsidRDefault="0025728A" w:rsidP="0025728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-448945</wp:posOffset>
                </wp:positionV>
                <wp:extent cx="372110" cy="318770"/>
                <wp:effectExtent l="13970" t="8890" r="1397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C8C3" id="Прямоугольник 12" o:spid="_x0000_s1026" style="position:absolute;margin-left:220.55pt;margin-top:-35.35pt;width:29.3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" strokecolor="white"/>
            </w:pict>
          </mc:Fallback>
        </mc:AlternateContent>
      </w:r>
      <w:r w:rsidRPr="002572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8A" w:rsidRPr="0025728A" w:rsidRDefault="0025728A" w:rsidP="0025728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ТУЖИНСКОГО МУНИЦИПАЛЬНОГО РАЙОНА КИРОВСКОЙ ОБЛАСТИ</w:t>
      </w:r>
    </w:p>
    <w:p w:rsidR="0025728A" w:rsidRPr="0025728A" w:rsidRDefault="0025728A" w:rsidP="0025728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5728A" w:rsidRPr="0025728A" w:rsidRDefault="0025728A" w:rsidP="00257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57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24.11.2023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                                                                                         №_</w:t>
      </w:r>
      <w:r w:rsidRPr="00257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728A" w:rsidRPr="0025728A" w:rsidRDefault="0025728A" w:rsidP="0025728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проведении публичных слушаний по проекту решения </w:t>
      </w:r>
    </w:p>
    <w:p w:rsidR="0025728A" w:rsidRPr="0025728A" w:rsidRDefault="0025728A" w:rsidP="002572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Тужинской районной Думы «О бюджете Тужинского муниципального района на 2024 год и на плановый период 2025 и 2026 годов»</w:t>
      </w:r>
    </w:p>
    <w:p w:rsidR="0025728A" w:rsidRPr="0025728A" w:rsidRDefault="0025728A" w:rsidP="002572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3 статьи 28 Федерального закона от 06.10.2003 № 131-ФЗ «Об общих принципах организации местного самоуправления в Российской Федерации», пунктом 2 части 2 статьи 14 Устава муниципального образования Тужинский муниципальный район, Порядком организации и проведения публичных слушаний в Тужинском муниципальном районе, утвержденным решением Тужинской районной Думы от 31.08.2015 № 61/383, ПОСТАНОВЛЯЮ:</w:t>
      </w:r>
    </w:p>
    <w:p w:rsidR="0025728A" w:rsidRPr="0025728A" w:rsidRDefault="0025728A" w:rsidP="0025728A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01 декабря 2023 года в 10 часов 00 минут в зале заседаний администрации Тужинского муниципального района по адресу: </w:t>
      </w:r>
      <w:proofErr w:type="spellStart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Тужа, улица Горького, дом 5, публичные слушания по проекту решения Тужинской районной Думы «О бюджете Тужинского муниципального района на 2024 год и на плановый период 2025 и 2026 годов».</w:t>
      </w:r>
    </w:p>
    <w:p w:rsidR="0025728A" w:rsidRPr="0025728A" w:rsidRDefault="0025728A" w:rsidP="00257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</w:t>
      </w:r>
      <w:r w:rsidRPr="00257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учета предложений по п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Тужинской районной Думы «О бюджете Тужинского муниципального района на 2024 год и на плановый период 2025 и 2026 годов» согласно приложению.</w:t>
      </w:r>
    </w:p>
    <w:p w:rsidR="0025728A" w:rsidRPr="0025728A" w:rsidRDefault="0025728A" w:rsidP="002572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Опубликовать настоящее постановление вместе с проектом решения Тужинской районной Думы «О бюджете Тужинского муниципального района на 2024 год и на плановый период 2025 и 2026 годов» в Бюллетене муниципальных нормативных правовых актов органов местного самоуправления Тужинского муниципального района Кировской области в установленном порядке и разместить в сети «Интернет» на официальном сайте муниципального образования Тужинский муниципальный район Кировской области.</w:t>
      </w:r>
    </w:p>
    <w:p w:rsidR="0025728A" w:rsidRPr="0025728A" w:rsidRDefault="0025728A" w:rsidP="002572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подготовкой и проведением публичных слушаний возложить на отдел организационно-правовой и кадровой работы администрации Тужинского муниципального района.</w:t>
      </w:r>
    </w:p>
    <w:p w:rsidR="0025728A" w:rsidRPr="0025728A" w:rsidRDefault="0025728A" w:rsidP="0025728A">
      <w:pPr>
        <w:spacing w:after="7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25728A" w:rsidRPr="0025728A" w:rsidRDefault="0025728A" w:rsidP="0025728A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Тужинского</w:t>
      </w:r>
    </w:p>
    <w:p w:rsidR="0025728A" w:rsidRPr="0025728A" w:rsidRDefault="0025728A" w:rsidP="002572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Л.В. Бледных</w:t>
      </w:r>
    </w:p>
    <w:p w:rsidR="0025728A" w:rsidRPr="0025728A" w:rsidRDefault="0025728A" w:rsidP="00257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728A" w:rsidRPr="0025728A" w:rsidSect="0025728A">
          <w:headerReference w:type="default" r:id="rId17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</w:p>
    <w:p w:rsidR="0025728A" w:rsidRPr="0025728A" w:rsidRDefault="0025728A" w:rsidP="0025728A">
      <w:pPr>
        <w:tabs>
          <w:tab w:val="left" w:pos="0"/>
        </w:tabs>
        <w:suppressAutoHyphens/>
        <w:spacing w:after="0" w:line="240" w:lineRule="auto"/>
        <w:ind w:firstLine="5670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-305435</wp:posOffset>
                </wp:positionV>
                <wp:extent cx="372110" cy="350520"/>
                <wp:effectExtent l="0" t="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8163" id="Прямоугольник 11" o:spid="_x0000_s1026" style="position:absolute;margin-left:221.35pt;margin-top:-24.05pt;width:29.3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" stroked="f"/>
            </w:pict>
          </mc:Fallback>
        </mc:AlternateContent>
      </w: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Приложение</w:t>
      </w: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УТВЕРЖДЕН</w:t>
      </w: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 xml:space="preserve">постановлением </w:t>
      </w: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главы Тужинского муниципального района</w:t>
      </w:r>
    </w:p>
    <w:p w:rsidR="0025728A" w:rsidRPr="0025728A" w:rsidRDefault="0025728A" w:rsidP="0025728A">
      <w:pPr>
        <w:autoSpaceDE w:val="0"/>
        <w:spacing w:after="0" w:line="240" w:lineRule="auto"/>
        <w:ind w:left="5670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 xml:space="preserve">от 24.11.2023 № 10 </w:t>
      </w:r>
    </w:p>
    <w:p w:rsidR="0025728A" w:rsidRPr="0025728A" w:rsidRDefault="0025728A" w:rsidP="0025728A">
      <w:pPr>
        <w:autoSpaceDE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5728A" w:rsidRPr="0025728A" w:rsidRDefault="0025728A" w:rsidP="0025728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b/>
          <w:sz w:val="28"/>
          <w:szCs w:val="28"/>
          <w:lang w:eastAsia="ru-RU"/>
        </w:rPr>
        <w:t xml:space="preserve">учета предложений </w:t>
      </w: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Тужинской районной Думы </w:t>
      </w:r>
    </w:p>
    <w:p w:rsidR="0025728A" w:rsidRPr="0025728A" w:rsidRDefault="0025728A" w:rsidP="0025728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Тужинского муниципального района </w:t>
      </w:r>
    </w:p>
    <w:p w:rsidR="0025728A" w:rsidRPr="0025728A" w:rsidRDefault="0025728A" w:rsidP="0025728A">
      <w:pPr>
        <w:autoSpaceDE w:val="0"/>
        <w:spacing w:after="480" w:line="240" w:lineRule="auto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на плановый период 2025 и 2026 годов»</w:t>
      </w:r>
    </w:p>
    <w:p w:rsidR="0025728A" w:rsidRPr="0025728A" w:rsidRDefault="0025728A" w:rsidP="0025728A">
      <w:pPr>
        <w:numPr>
          <w:ilvl w:val="0"/>
          <w:numId w:val="8"/>
        </w:numPr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 xml:space="preserve">Настоящий Порядок учета предложений по проекту решения 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Тужинской районной Думы «О бюджете Тужинского муниципального района на 2024 год и на плановый период 2025 и 2026 годов» </w:t>
      </w: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(далее – Порядок) разработан в соответствии с Бюджетным кодексом РФ и 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 устанавливает последовательность учета предложений</w:t>
      </w: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 xml:space="preserve"> по проекту решения 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Тужинской районной Думы «О бюджете Тужинского муниципального района на 2024 год и на плановый период 2025 и 2026 годов» (далее – проект бюджета)</w:t>
      </w: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.</w:t>
      </w:r>
    </w:p>
    <w:p w:rsidR="0025728A" w:rsidRPr="0025728A" w:rsidRDefault="0025728A" w:rsidP="002572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1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по проекту бюджета могут вноситься гражданами (группой граждан), постоянно проживающими на территории района и обладающими активным избирательным правом.</w:t>
      </w:r>
    </w:p>
    <w:p w:rsidR="0025728A" w:rsidRPr="0025728A" w:rsidRDefault="0025728A" w:rsidP="002572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(группа граждан) оформляют предложения по проекту бюджета </w:t>
      </w:r>
      <w:r w:rsidRPr="002572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формам согласно приложениям 1 и 2 к Порядку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 их в </w:t>
      </w:r>
      <w:proofErr w:type="spellStart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Тужинскую</w:t>
      </w:r>
      <w:proofErr w:type="spellEnd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</w:t>
      </w:r>
      <w:r w:rsidRPr="002572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5728A" w:rsidRPr="0025728A" w:rsidRDefault="0025728A" w:rsidP="0025728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63"/>
        </w:tabs>
        <w:autoSpaceDE w:val="0"/>
        <w:autoSpaceDN w:val="0"/>
        <w:adjustRightInd w:val="0"/>
        <w:spacing w:before="48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Тужинской районной Думы вносят предложения по проекту бюджета в порядке, предусмотренном регламентом Тужинской районной Думы.</w:t>
      </w:r>
    </w:p>
    <w:p w:rsidR="0025728A" w:rsidRPr="0025728A" w:rsidRDefault="0025728A" w:rsidP="0025728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63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бюджета принимаются до 01 декабря 2023 </w:t>
      </w:r>
    </w:p>
    <w:p w:rsidR="0025728A" w:rsidRPr="0025728A" w:rsidRDefault="0025728A" w:rsidP="0025728A">
      <w:pPr>
        <w:widowControl w:val="0"/>
        <w:shd w:val="clear" w:color="auto" w:fill="FFFFFF"/>
        <w:tabs>
          <w:tab w:val="left" w:pos="360"/>
          <w:tab w:val="left" w:pos="763"/>
        </w:tabs>
        <w:autoSpaceDE w:val="0"/>
        <w:autoSpaceDN w:val="0"/>
        <w:adjustRightInd w:val="0"/>
        <w:spacing w:before="5"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8A" w:rsidRPr="0025728A" w:rsidRDefault="0025728A" w:rsidP="002572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письменном виде по адресу: </w:t>
      </w:r>
      <w:proofErr w:type="spellStart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Тужа, ул. Горького, 5, кабинет 35, тел. (83340) 2-10-53.</w:t>
      </w:r>
    </w:p>
    <w:p w:rsidR="0025728A" w:rsidRPr="0025728A" w:rsidRDefault="0025728A" w:rsidP="0025728A">
      <w:pPr>
        <w:numPr>
          <w:ilvl w:val="0"/>
          <w:numId w:val="6"/>
        </w:numPr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lastRenderedPageBreak/>
        <w:t>Предложения по проекту бюджета, внесенные с нарушением положений и сроков, установленных настоящим Порядком, не рассматриваются.</w:t>
      </w:r>
    </w:p>
    <w:p w:rsidR="0025728A" w:rsidRPr="0025728A" w:rsidRDefault="0025728A" w:rsidP="0025728A">
      <w:pPr>
        <w:autoSpaceDE w:val="0"/>
        <w:spacing w:after="0" w:line="276" w:lineRule="auto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25728A">
        <w:rPr>
          <w:rFonts w:ascii="Times New Roman" w:eastAsia="Arial" w:hAnsi="Times New Roman" w:cs="Arial"/>
          <w:sz w:val="28"/>
          <w:szCs w:val="28"/>
          <w:lang w:eastAsia="ru-RU"/>
        </w:rPr>
        <w:t>__________</w:t>
      </w:r>
    </w:p>
    <w:p w:rsidR="0025728A" w:rsidRPr="0025728A" w:rsidRDefault="0025728A" w:rsidP="002572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-481330</wp:posOffset>
                </wp:positionV>
                <wp:extent cx="382905" cy="340360"/>
                <wp:effectExtent l="1905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327D" id="Прямоугольник 10" o:spid="_x0000_s1026" style="position:absolute;margin-left:218.85pt;margin-top:-37.9pt;width:30.1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" stroked="f"/>
            </w:pict>
          </mc:Fallback>
        </mc:AlternateConten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25728A" w:rsidRPr="0025728A" w:rsidRDefault="0025728A" w:rsidP="0025728A">
      <w:pPr>
        <w:spacing w:after="720" w:line="240" w:lineRule="auto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гражданине,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внесшем предложения </w:t>
      </w:r>
      <w:r w:rsidRPr="00257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Тужинской районной Думы </w:t>
      </w:r>
    </w:p>
    <w:p w:rsidR="0025728A" w:rsidRPr="0025728A" w:rsidRDefault="0025728A" w:rsidP="0025728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Тужинского муниципального района на 2024 год и на плановый период 2025 и 2026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25728A" w:rsidRPr="0025728A" w:rsidTr="0025728A">
        <w:tc>
          <w:tcPr>
            <w:tcW w:w="4428" w:type="dxa"/>
          </w:tcPr>
          <w:p w:rsidR="0025728A" w:rsidRPr="0025728A" w:rsidRDefault="0025728A" w:rsidP="0025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5143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728A" w:rsidRPr="0025728A" w:rsidTr="0025728A">
        <w:tc>
          <w:tcPr>
            <w:tcW w:w="4428" w:type="dxa"/>
          </w:tcPr>
          <w:p w:rsidR="0025728A" w:rsidRPr="0025728A" w:rsidRDefault="0025728A" w:rsidP="0025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5143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728A" w:rsidRPr="0025728A" w:rsidTr="0025728A">
        <w:tc>
          <w:tcPr>
            <w:tcW w:w="4428" w:type="dxa"/>
          </w:tcPr>
          <w:p w:rsidR="0025728A" w:rsidRPr="0025728A" w:rsidRDefault="0025728A" w:rsidP="0025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5143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728A" w:rsidRPr="0025728A" w:rsidTr="0025728A">
        <w:tc>
          <w:tcPr>
            <w:tcW w:w="4428" w:type="dxa"/>
          </w:tcPr>
          <w:p w:rsidR="0025728A" w:rsidRPr="0025728A" w:rsidRDefault="0025728A" w:rsidP="0025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(учёбы)</w:t>
            </w:r>
          </w:p>
        </w:tc>
        <w:tc>
          <w:tcPr>
            <w:tcW w:w="5143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8A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предложение вносится группой граждан, сведения указываются на каждого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 гражданина</w:t>
      </w: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5728A" w:rsidRPr="0025728A" w:rsidRDefault="0025728A" w:rsidP="0025728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-493395</wp:posOffset>
                </wp:positionV>
                <wp:extent cx="350520" cy="382270"/>
                <wp:effectExtent l="12700" t="6985" r="825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C1C4" id="Прямоугольник 9" o:spid="_x0000_s1026" style="position:absolute;margin-left:219.7pt;margin-top:-38.85pt;width:27.6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" strokecolor="white"/>
            </w:pict>
          </mc:Fallback>
        </mc:AlternateConten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25728A" w:rsidRPr="0025728A" w:rsidRDefault="0025728A" w:rsidP="0025728A">
      <w:pPr>
        <w:spacing w:after="72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</w:t>
      </w: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Тужинской районной Думы</w:t>
      </w:r>
    </w:p>
    <w:p w:rsidR="0025728A" w:rsidRPr="0025728A" w:rsidRDefault="0025728A" w:rsidP="0025728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Тужинского муниципального района на 2024 год и на плановый период 2025 и 2026 годов»</w:t>
      </w: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75"/>
        <w:gridCol w:w="1985"/>
        <w:gridCol w:w="1984"/>
        <w:gridCol w:w="2197"/>
        <w:gridCol w:w="1772"/>
      </w:tblGrid>
      <w:tr w:rsidR="0025728A" w:rsidRPr="0025728A" w:rsidTr="0025728A">
        <w:tc>
          <w:tcPr>
            <w:tcW w:w="534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5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Пункт,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подпункт</w:t>
            </w:r>
          </w:p>
        </w:tc>
        <w:tc>
          <w:tcPr>
            <w:tcW w:w="1985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проекта решения</w:t>
            </w:r>
          </w:p>
        </w:tc>
        <w:tc>
          <w:tcPr>
            <w:tcW w:w="1984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поправки</w:t>
            </w:r>
          </w:p>
        </w:tc>
        <w:tc>
          <w:tcPr>
            <w:tcW w:w="2197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проекта решения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 xml:space="preserve">с учётом поправки </w:t>
            </w:r>
          </w:p>
        </w:tc>
        <w:tc>
          <w:tcPr>
            <w:tcW w:w="1772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Кем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внесена</w:t>
            </w:r>
          </w:p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A">
              <w:rPr>
                <w:rFonts w:ascii="Times New Roman" w:eastAsia="Times New Roman" w:hAnsi="Times New Roman" w:cs="Times New Roman"/>
                <w:lang w:eastAsia="ru-RU"/>
              </w:rPr>
              <w:t>поправка</w:t>
            </w:r>
          </w:p>
        </w:tc>
      </w:tr>
      <w:tr w:rsidR="0025728A" w:rsidRPr="0025728A" w:rsidTr="0025728A">
        <w:tc>
          <w:tcPr>
            <w:tcW w:w="534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25728A" w:rsidRPr="0025728A" w:rsidRDefault="0025728A" w:rsidP="002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 гражданина (граждан)</w:t>
      </w: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28A" w:rsidRPr="0025728A" w:rsidRDefault="0025728A" w:rsidP="0025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25728A" w:rsidRPr="0025728A" w:rsidRDefault="0025728A" w:rsidP="002572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6E" w:rsidRDefault="008F2E6E" w:rsidP="004C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E6E" w:rsidSect="001059AD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17" w:rsidRDefault="00AB4217">
      <w:pPr>
        <w:spacing w:after="0" w:line="240" w:lineRule="auto"/>
      </w:pPr>
      <w:r>
        <w:separator/>
      </w:r>
    </w:p>
  </w:endnote>
  <w:endnote w:type="continuationSeparator" w:id="0">
    <w:p w:rsidR="00AB4217" w:rsidRDefault="00A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A" w:rsidRDefault="0025728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728A" w:rsidRDefault="00257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17" w:rsidRDefault="00AB4217">
      <w:pPr>
        <w:spacing w:after="0" w:line="240" w:lineRule="auto"/>
      </w:pPr>
      <w:r>
        <w:separator/>
      </w:r>
    </w:p>
  </w:footnote>
  <w:footnote w:type="continuationSeparator" w:id="0">
    <w:p w:rsidR="00AB4217" w:rsidRDefault="00AB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A" w:rsidRPr="0051388E" w:rsidRDefault="0025728A" w:rsidP="0025728A">
    <w:pPr>
      <w:pStyle w:val="af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A" w:rsidRDefault="0025728A">
    <w:pPr>
      <w:pStyle w:val="af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A6F"/>
    <w:multiLevelType w:val="hybridMultilevel"/>
    <w:tmpl w:val="9F76F5C6"/>
    <w:lvl w:ilvl="0" w:tplc="9E26C5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527B8C"/>
    <w:multiLevelType w:val="hybridMultilevel"/>
    <w:tmpl w:val="65C00AAE"/>
    <w:lvl w:ilvl="0" w:tplc="53067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6BE2174"/>
    <w:multiLevelType w:val="hybridMultilevel"/>
    <w:tmpl w:val="0CD223FC"/>
    <w:lvl w:ilvl="0" w:tplc="AD263A8A">
      <w:start w:val="1"/>
      <w:numFmt w:val="decimal"/>
      <w:lvlText w:val="%1."/>
      <w:lvlJc w:val="left"/>
      <w:pPr>
        <w:ind w:left="121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2E156CA"/>
    <w:multiLevelType w:val="singleLevel"/>
    <w:tmpl w:val="8180B3F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3"/>
    <w:rsid w:val="00017D21"/>
    <w:rsid w:val="00044F0B"/>
    <w:rsid w:val="000F5369"/>
    <w:rsid w:val="000F773B"/>
    <w:rsid w:val="001059AD"/>
    <w:rsid w:val="00135C16"/>
    <w:rsid w:val="0017534E"/>
    <w:rsid w:val="00206AFA"/>
    <w:rsid w:val="00213153"/>
    <w:rsid w:val="00251060"/>
    <w:rsid w:val="0025728A"/>
    <w:rsid w:val="002F2432"/>
    <w:rsid w:val="00304763"/>
    <w:rsid w:val="00332319"/>
    <w:rsid w:val="00337757"/>
    <w:rsid w:val="00353995"/>
    <w:rsid w:val="003568D2"/>
    <w:rsid w:val="00374456"/>
    <w:rsid w:val="00386078"/>
    <w:rsid w:val="0038695B"/>
    <w:rsid w:val="003B6835"/>
    <w:rsid w:val="003C1A8A"/>
    <w:rsid w:val="003D46B1"/>
    <w:rsid w:val="003D49E9"/>
    <w:rsid w:val="003D558D"/>
    <w:rsid w:val="003F2E20"/>
    <w:rsid w:val="004C088F"/>
    <w:rsid w:val="004F2193"/>
    <w:rsid w:val="0050067D"/>
    <w:rsid w:val="005566B0"/>
    <w:rsid w:val="00583336"/>
    <w:rsid w:val="005B0E21"/>
    <w:rsid w:val="005D447E"/>
    <w:rsid w:val="005E5FE7"/>
    <w:rsid w:val="0060627E"/>
    <w:rsid w:val="00623A56"/>
    <w:rsid w:val="00634ABC"/>
    <w:rsid w:val="00660A45"/>
    <w:rsid w:val="006A69A7"/>
    <w:rsid w:val="006C6518"/>
    <w:rsid w:val="00727E94"/>
    <w:rsid w:val="0078320F"/>
    <w:rsid w:val="00864564"/>
    <w:rsid w:val="00877156"/>
    <w:rsid w:val="00891ADB"/>
    <w:rsid w:val="00895A44"/>
    <w:rsid w:val="008A6923"/>
    <w:rsid w:val="008C5DC4"/>
    <w:rsid w:val="008F2E6E"/>
    <w:rsid w:val="00941DDF"/>
    <w:rsid w:val="00986AA5"/>
    <w:rsid w:val="009C37C9"/>
    <w:rsid w:val="009D357F"/>
    <w:rsid w:val="009E04CB"/>
    <w:rsid w:val="009F1A4D"/>
    <w:rsid w:val="00A250A6"/>
    <w:rsid w:val="00A65DA0"/>
    <w:rsid w:val="00A9214C"/>
    <w:rsid w:val="00AB4217"/>
    <w:rsid w:val="00B0619E"/>
    <w:rsid w:val="00B82928"/>
    <w:rsid w:val="00BA2606"/>
    <w:rsid w:val="00BD0F81"/>
    <w:rsid w:val="00C56A00"/>
    <w:rsid w:val="00C91C66"/>
    <w:rsid w:val="00D66909"/>
    <w:rsid w:val="00D85432"/>
    <w:rsid w:val="00DA0746"/>
    <w:rsid w:val="00DA7B46"/>
    <w:rsid w:val="00DD041D"/>
    <w:rsid w:val="00DF4316"/>
    <w:rsid w:val="00E57F8F"/>
    <w:rsid w:val="00E920F7"/>
    <w:rsid w:val="00E96051"/>
    <w:rsid w:val="00EE3CEB"/>
    <w:rsid w:val="00F07AF2"/>
    <w:rsid w:val="00F326B5"/>
    <w:rsid w:val="00F912B9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DC9"/>
  <w15:chartTrackingRefBased/>
  <w15:docId w15:val="{088967AF-AFE9-4B8C-99A7-D845C99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6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7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DA07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93"/>
    <w:pPr>
      <w:keepNext/>
      <w:spacing w:after="0" w:line="276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0A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4F21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A692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8A6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A692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A692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8A692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bullet1gif">
    <w:name w:val="consplusnonformat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332319"/>
  </w:style>
  <w:style w:type="paragraph" w:customStyle="1" w:styleId="ConsPlusTitle">
    <w:name w:val="ConsPlusTitle"/>
    <w:rsid w:val="0033231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rsid w:val="0033231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D85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9D357F"/>
    <w:rPr>
      <w:color w:val="0000FF"/>
      <w:u w:val="single"/>
    </w:rPr>
  </w:style>
  <w:style w:type="paragraph" w:styleId="21">
    <w:name w:val="Body Text 2"/>
    <w:basedOn w:val="a"/>
    <w:link w:val="22"/>
    <w:rsid w:val="009D357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9D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unhideWhenUsed/>
    <w:rsid w:val="004F2193"/>
    <w:pPr>
      <w:spacing w:after="120"/>
    </w:pPr>
  </w:style>
  <w:style w:type="character" w:customStyle="1" w:styleId="a9">
    <w:name w:val="Основной текст Знак"/>
    <w:basedOn w:val="a0"/>
    <w:link w:val="a8"/>
    <w:rsid w:val="004F2193"/>
  </w:style>
  <w:style w:type="paragraph" w:styleId="aa">
    <w:name w:val="Normal (Web)"/>
    <w:aliases w:val="Обычный (Web)"/>
    <w:basedOn w:val="a"/>
    <w:link w:val="ab"/>
    <w:uiPriority w:val="99"/>
    <w:rsid w:val="004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4F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4F2193"/>
    <w:rPr>
      <w:b/>
      <w:sz w:val="32"/>
      <w:szCs w:val="32"/>
      <w:lang w:val="en-US" w:bidi="en-US"/>
    </w:rPr>
  </w:style>
  <w:style w:type="paragraph" w:customStyle="1" w:styleId="3">
    <w:name w:val="Стиль3"/>
    <w:basedOn w:val="a"/>
    <w:link w:val="32"/>
    <w:qFormat/>
    <w:rsid w:val="004F2193"/>
    <w:pPr>
      <w:numPr>
        <w:numId w:val="1"/>
      </w:numPr>
      <w:spacing w:after="200" w:line="240" w:lineRule="auto"/>
      <w:contextualSpacing/>
    </w:pPr>
    <w:rPr>
      <w:b/>
      <w:sz w:val="32"/>
      <w:szCs w:val="32"/>
      <w:lang w:val="en-US" w:bidi="en-US"/>
    </w:rPr>
  </w:style>
  <w:style w:type="character" w:styleId="ac">
    <w:name w:val="Subtle Emphasis"/>
    <w:uiPriority w:val="19"/>
    <w:qFormat/>
    <w:rsid w:val="00A250A6"/>
    <w:rPr>
      <w:i/>
      <w:iCs/>
      <w:color w:val="808080"/>
    </w:rPr>
  </w:style>
  <w:style w:type="paragraph" w:customStyle="1" w:styleId="ConsPlusTitlePage">
    <w:name w:val="ConsPlusTitlePage"/>
    <w:rsid w:val="00A25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d">
    <w:name w:val="Основной текст_"/>
    <w:link w:val="23"/>
    <w:rsid w:val="00F07AF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3">
    <w:name w:val="Основной текст2"/>
    <w:basedOn w:val="a"/>
    <w:link w:val="ad"/>
    <w:rsid w:val="00F07AF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24">
    <w:name w:val="Основной текст (2)_"/>
    <w:link w:val="25"/>
    <w:rsid w:val="00F07AF2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07AF2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</w:rPr>
  </w:style>
  <w:style w:type="character" w:customStyle="1" w:styleId="2LucidaSansUnicode12pt0pt">
    <w:name w:val="Основной текст (2) + Lucida Sans Unicode;12 pt;Не курсив;Интервал 0 pt"/>
    <w:rsid w:val="00F07AF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F07A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f">
    <w:name w:val="Table Grid"/>
    <w:basedOn w:val="a1"/>
    <w:rsid w:val="00F0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0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17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75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6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60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A45"/>
  </w:style>
  <w:style w:type="character" w:styleId="af3">
    <w:name w:val="Strong"/>
    <w:qFormat/>
    <w:rsid w:val="00660A45"/>
    <w:rPr>
      <w:b/>
      <w:bCs/>
    </w:rPr>
  </w:style>
  <w:style w:type="table" w:customStyle="1" w:styleId="12">
    <w:name w:val="Сетка таблицы1"/>
    <w:basedOn w:val="a1"/>
    <w:next w:val="af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660A45"/>
    <w:rPr>
      <w:i/>
      <w:iCs/>
    </w:rPr>
  </w:style>
  <w:style w:type="paragraph" w:styleId="af5">
    <w:name w:val="Body Text Indent"/>
    <w:basedOn w:val="a"/>
    <w:link w:val="af6"/>
    <w:rsid w:val="00660A45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rsid w:val="00660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60A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rsid w:val="00660A45"/>
    <w:rPr>
      <w:color w:val="008000"/>
    </w:rPr>
  </w:style>
  <w:style w:type="character" w:customStyle="1" w:styleId="af8">
    <w:name w:val="Цветовое выделение"/>
    <w:rsid w:val="00660A45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660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footnote text"/>
    <w:basedOn w:val="a"/>
    <w:link w:val="afb"/>
    <w:rsid w:val="006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660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660A45"/>
    <w:rPr>
      <w:vertAlign w:val="superscript"/>
    </w:rPr>
  </w:style>
  <w:style w:type="paragraph" w:customStyle="1" w:styleId="afd">
    <w:name w:val="Знак Знак Знак Знак Знак Знак Знак"/>
    <w:basedOn w:val="a"/>
    <w:rsid w:val="00660A4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header"/>
    <w:basedOn w:val="a"/>
    <w:link w:val="aff"/>
    <w:uiPriority w:val="99"/>
    <w:rsid w:val="00660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Верхний колонтитул Знак"/>
    <w:basedOn w:val="a0"/>
    <w:link w:val="afe"/>
    <w:uiPriority w:val="99"/>
    <w:rsid w:val="00660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0">
    <w:name w:val="page number"/>
    <w:basedOn w:val="a0"/>
    <w:rsid w:val="00660A45"/>
  </w:style>
  <w:style w:type="paragraph" w:customStyle="1" w:styleId="ConsPlusCell">
    <w:name w:val="ConsPlusCell"/>
    <w:uiPriority w:val="99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60A4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6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A0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DA0746"/>
  </w:style>
  <w:style w:type="paragraph" w:styleId="33">
    <w:name w:val="Body Text 3"/>
    <w:basedOn w:val="a"/>
    <w:link w:val="34"/>
    <w:rsid w:val="00DA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A07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1">
    <w:name w:val="Body Text First Indent"/>
    <w:basedOn w:val="a8"/>
    <w:link w:val="aff2"/>
    <w:rsid w:val="00DA074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Красная строка Знак"/>
    <w:basedOn w:val="a9"/>
    <w:link w:val="aff1"/>
    <w:rsid w:val="00DA07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9">
    <w:name w:val="Сетка таблицы2"/>
    <w:basedOn w:val="a1"/>
    <w:next w:val="af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14"/>
    <w:rsid w:val="00DA0746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Стиль таблицы2"/>
    <w:basedOn w:val="41"/>
    <w:rsid w:val="00DA0746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D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Unresolved Mention"/>
    <w:basedOn w:val="a0"/>
    <w:uiPriority w:val="99"/>
    <w:semiHidden/>
    <w:unhideWhenUsed/>
    <w:rsid w:val="008F2E6E"/>
    <w:rPr>
      <w:color w:val="605E5C"/>
      <w:shd w:val="clear" w:color="auto" w:fill="E1DFDD"/>
    </w:rPr>
  </w:style>
  <w:style w:type="character" w:customStyle="1" w:styleId="ConsPlusNormal1">
    <w:name w:val="ConsPlusNormal1"/>
    <w:link w:val="ConsPlusNormal0"/>
    <w:locked/>
    <w:rsid w:val="001059AD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27E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727E9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7E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7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uzh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zha.ru/index.php/munitsipalnyj-zemelnyj-kontro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z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consultantplus://offline/ref=8C205ED005C0DB663DFCA10B6C4614FCBCECA715D076D1CA417AFC88BA3808B568B6268BAE0F2A2F5355ACh40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29DD-5FCB-42D7-AC5F-4EE517B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55</Pages>
  <Words>10570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2023-11-24T13:24:00Z</cp:lastPrinted>
  <dcterms:created xsi:type="dcterms:W3CDTF">2023-06-07T12:06:00Z</dcterms:created>
  <dcterms:modified xsi:type="dcterms:W3CDTF">2023-11-24T13:31:00Z</dcterms:modified>
</cp:coreProperties>
</file>